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rPr>
      </w:pPr>
      <w:r>
        <w:rPr>
          <w:rFonts w:hint="eastAsia" w:eastAsia="黑体"/>
          <w:color w:val="000000" w:themeColor="text1"/>
          <w:kern w:val="0"/>
          <w:sz w:val="44"/>
          <w:szCs w:val="44"/>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11252200</wp:posOffset>
            </wp:positionV>
            <wp:extent cx="304800" cy="355600"/>
            <wp:effectExtent l="0" t="0" r="0" b="6350"/>
            <wp:wrapNone/>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5"/>
                    <a:stretch>
                      <a:fillRect/>
                    </a:stretch>
                  </pic:blipFill>
                  <pic:spPr>
                    <a:xfrm>
                      <a:off x="0" y="0"/>
                      <a:ext cx="304800" cy="355600"/>
                    </a:xfrm>
                    <a:prstGeom prst="rect">
                      <a:avLst/>
                    </a:prstGeom>
                  </pic:spPr>
                </pic:pic>
              </a:graphicData>
            </a:graphic>
          </wp:anchor>
        </w:drawing>
      </w:r>
      <w:r>
        <w:rPr>
          <w:rFonts w:hint="eastAsia" w:eastAsia="黑体"/>
          <w:color w:val="000000" w:themeColor="text1"/>
          <w:kern w:val="0"/>
          <w:sz w:val="44"/>
          <w:szCs w:val="44"/>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11734800</wp:posOffset>
            </wp:positionV>
            <wp:extent cx="482600" cy="406400"/>
            <wp:effectExtent l="0" t="0" r="0" b="0"/>
            <wp:wrapNone/>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学科网(www.zxxk.com)--教育资源门户，提供试题试卷、教案、课件、教学论文、素材等各类教学资源库下载，还有大量丰富的教学资讯！"/>
                    <pic:cNvPicPr>
                      <a:picLocks noChangeAspect="1"/>
                    </pic:cNvPicPr>
                  </pic:nvPicPr>
                  <pic:blipFill>
                    <a:blip r:embed="rId6" cstate="print"/>
                    <a:stretch>
                      <a:fillRect/>
                    </a:stretch>
                  </pic:blipFill>
                  <pic:spPr>
                    <a:xfrm>
                      <a:off x="0" y="0"/>
                      <a:ext cx="482600" cy="406400"/>
                    </a:xfrm>
                    <a:prstGeom prst="rect">
                      <a:avLst/>
                    </a:prstGeom>
                  </pic:spPr>
                </pic:pic>
              </a:graphicData>
            </a:graphic>
          </wp:anchor>
        </w:drawing>
      </w:r>
      <w:r>
        <w:rPr>
          <w:rFonts w:hint="eastAsia" w:eastAsia="黑体"/>
          <w:color w:val="000000" w:themeColor="text1"/>
          <w:kern w:val="0"/>
          <w:sz w:val="44"/>
          <w:szCs w:val="44"/>
        </w:rPr>
        <w:t>专题一</w:t>
      </w:r>
      <w:r>
        <w:rPr>
          <w:rFonts w:eastAsia="黑体"/>
          <w:color w:val="000000" w:themeColor="text1"/>
          <w:kern w:val="0"/>
          <w:sz w:val="44"/>
          <w:szCs w:val="44"/>
        </w:rPr>
        <w:t xml:space="preserve">  </w:t>
      </w:r>
      <w:r>
        <w:rPr>
          <w:rFonts w:hint="eastAsia" w:eastAsia="黑体"/>
          <w:color w:val="000000" w:themeColor="text1"/>
          <w:kern w:val="0"/>
          <w:sz w:val="44"/>
          <w:szCs w:val="44"/>
        </w:rPr>
        <w:t>空气中氧气含量的测定及氧气的制取</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eastAsia="黑体"/>
          <w:b/>
          <w:bCs/>
          <w:sz w:val="24"/>
          <w:szCs w:val="24"/>
        </w:rPr>
      </w:pPr>
      <w:r>
        <w:rPr>
          <w:rFonts w:hint="eastAsia" w:ascii="楷体" w:hAnsi="楷体" w:eastAsia="楷体" w:cs="楷体"/>
          <w:b/>
          <w:bCs/>
          <w:color w:val="4BACC6" w:themeColor="accent5"/>
          <w:kern w:val="0"/>
          <w:sz w:val="28"/>
          <w:szCs w:val="28"/>
        </w:rPr>
        <w:t xml:space="preserve">重点突破 </w:t>
      </w:r>
      <w:r>
        <w:rPr>
          <w:rFonts w:hint="eastAsia" w:hAnsi="宋体"/>
          <w:b/>
          <w:color w:val="000000"/>
          <w:kern w:val="0"/>
          <w:sz w:val="28"/>
          <w:szCs w:val="28"/>
        </w:rPr>
        <w:drawing>
          <wp:inline distT="0" distB="0" distL="0" distR="0">
            <wp:extent cx="372110" cy="389255"/>
            <wp:effectExtent l="19050" t="0" r="8326"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hint="eastAsia" w:ascii="楷体" w:hAnsi="楷体" w:eastAsia="楷体" w:cs="楷体"/>
          <w:b/>
          <w:bCs/>
          <w:color w:val="4BACC6" w:themeColor="accent5"/>
          <w:kern w:val="0"/>
          <w:sz w:val="28"/>
          <w:szCs w:val="28"/>
        </w:rPr>
        <w:t xml:space="preserve">      空气中氧气含量的测定</w:t>
      </w:r>
    </w:p>
    <w:p>
      <w:pPr>
        <w:widowControl/>
        <w:tabs>
          <w:tab w:val="left" w:pos="1871"/>
          <w:tab w:val="left" w:pos="3407"/>
          <w:tab w:val="left" w:pos="4949"/>
          <w:tab w:val="left" w:pos="6599"/>
        </w:tabs>
        <w:spacing w:line="360" w:lineRule="auto"/>
        <w:jc w:val="left"/>
        <w:rPr>
          <w:rFonts w:eastAsiaTheme="minorEastAsia"/>
          <w:b/>
          <w:color w:val="000000"/>
          <w:kern w:val="0"/>
          <w:szCs w:val="21"/>
        </w:rPr>
      </w:pPr>
      <w:r>
        <w:rPr>
          <w:rFonts w:eastAsiaTheme="minorEastAsia"/>
          <w:b/>
          <w:color w:val="000000"/>
          <w:kern w:val="0"/>
          <w:szCs w:val="21"/>
        </w:rPr>
        <w:t>1</w:t>
      </w:r>
      <w:r>
        <w:rPr>
          <w:rFonts w:hAnsiTheme="minorEastAsia" w:eastAsiaTheme="minorEastAsia"/>
          <w:b/>
          <w:color w:val="000000"/>
          <w:kern w:val="0"/>
          <w:szCs w:val="21"/>
        </w:rPr>
        <w:t>、实验原理</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asciiTheme="minorEastAsia" w:hAnsiTheme="minorEastAsia" w:eastAsiaTheme="minorEastAsia"/>
          <w:color w:val="000000"/>
          <w:kern w:val="0"/>
          <w:szCs w:val="21"/>
        </w:rPr>
        <w:t>①</w:t>
      </w:r>
      <w:r>
        <w:rPr>
          <w:rFonts w:hAnsiTheme="minorEastAsia" w:eastAsiaTheme="minorEastAsia"/>
          <w:color w:val="000000"/>
          <w:kern w:val="0"/>
          <w:szCs w:val="21"/>
        </w:rPr>
        <w:t>红磷在密闭容器中燃烧，消耗氧气生成</w:t>
      </w:r>
      <w:r>
        <w:rPr>
          <w:rFonts w:hAnsiTheme="minorEastAsia" w:eastAsiaTheme="minorEastAsia"/>
          <w:color w:val="FF00FF"/>
          <w:kern w:val="0"/>
          <w:szCs w:val="21"/>
          <w:u w:val="single" w:color="000000"/>
        </w:rPr>
        <w:t>　</w:t>
      </w:r>
      <w:r>
        <w:rPr>
          <w:rFonts w:hint="eastAsia" w:hAnsiTheme="minorEastAsia" w:eastAsiaTheme="minorEastAsia"/>
          <w:color w:val="FF00FF"/>
          <w:kern w:val="0"/>
          <w:szCs w:val="21"/>
          <w:u w:val="single" w:color="000000"/>
        </w:rPr>
        <w:t xml:space="preserve">     </w:t>
      </w:r>
      <w:r>
        <w:rPr>
          <w:rFonts w:hAnsiTheme="minorEastAsia" w:eastAsiaTheme="minorEastAsia"/>
          <w:color w:val="FF00FF"/>
          <w:kern w:val="0"/>
          <w:szCs w:val="21"/>
          <w:u w:val="single" w:color="000000"/>
        </w:rPr>
        <w:t>　</w:t>
      </w:r>
      <w:r>
        <w:rPr>
          <w:rFonts w:hAnsiTheme="minorEastAsia" w:eastAsiaTheme="minorEastAsia"/>
          <w:color w:val="000000"/>
          <w:kern w:val="0"/>
          <w:szCs w:val="21"/>
        </w:rPr>
        <w:t>固体，使密闭容器中的压强</w:t>
      </w:r>
      <w:r>
        <w:rPr>
          <w:rFonts w:hAnsiTheme="minorEastAsia" w:eastAsiaTheme="minorEastAsia"/>
          <w:color w:val="FF00FF"/>
          <w:kern w:val="0"/>
          <w:szCs w:val="21"/>
          <w:u w:val="single" w:color="000000"/>
        </w:rPr>
        <w:t>　</w:t>
      </w:r>
      <w:r>
        <w:rPr>
          <w:rFonts w:hint="eastAsia" w:hAnsiTheme="minorEastAsia" w:eastAsiaTheme="minorEastAsia"/>
          <w:color w:val="FF00FF"/>
          <w:kern w:val="0"/>
          <w:szCs w:val="21"/>
          <w:u w:val="single" w:color="000000"/>
        </w:rPr>
        <w:t xml:space="preserve">    </w:t>
      </w:r>
      <w:r>
        <w:rPr>
          <w:rFonts w:hAnsiTheme="minorEastAsia" w:eastAsiaTheme="minorEastAsia"/>
          <w:color w:val="FF00FF"/>
          <w:kern w:val="0"/>
          <w:szCs w:val="21"/>
          <w:u w:val="single" w:color="000000"/>
        </w:rPr>
        <w:t>　</w:t>
      </w:r>
      <w:r>
        <w:rPr>
          <w:rFonts w:hAnsiTheme="minorEastAsia" w:eastAsiaTheme="minorEastAsia"/>
          <w:color w:val="000000"/>
          <w:kern w:val="0"/>
          <w:szCs w:val="21"/>
        </w:rPr>
        <w:t>，在外界大气压的作用下，烧杯中的水进入集气瓶中，进入集气瓶中的水的体积即为消耗氧气的体积。</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asciiTheme="minorEastAsia" w:hAnsiTheme="minorEastAsia" w:eastAsiaTheme="minorEastAsia"/>
          <w:color w:val="000000"/>
          <w:kern w:val="0"/>
          <w:szCs w:val="21"/>
        </w:rPr>
        <w:t>②</w:t>
      </w:r>
      <w:r>
        <w:rPr>
          <w:rFonts w:hAnsiTheme="minorEastAsia" w:eastAsiaTheme="minorEastAsia"/>
          <w:color w:val="000000"/>
          <w:kern w:val="0"/>
          <w:szCs w:val="21"/>
        </w:rPr>
        <w:t>红磷在密闭容器中燃烧，消耗空气中的氧气生成固体五氧化二磷，使密闭容器中的压强减小，在外界大气压的作用下，烧杯中的水被压入集气瓶，进入集气瓶内的水的体积约等于消耗氧气的体积。反应的化学方程式</w:t>
      </w:r>
      <w:r>
        <w:rPr>
          <w:rFonts w:eastAsiaTheme="minorEastAsia"/>
          <w:color w:val="000000"/>
          <w:kern w:val="0"/>
          <w:szCs w:val="21"/>
        </w:rPr>
        <w:t>:4P+5O</w:t>
      </w:r>
      <w:r>
        <w:rPr>
          <w:rFonts w:eastAsiaTheme="minorEastAsia"/>
          <w:color w:val="000000"/>
          <w:kern w:val="0"/>
          <w:szCs w:val="21"/>
          <w:vertAlign w:val="subscript"/>
        </w:rPr>
        <w:t>2</w:t>
      </w:r>
      <w:r>
        <w:rPr>
          <w:rFonts w:eastAsiaTheme="minorEastAsia"/>
          <w:color w:val="000000"/>
          <w:kern w:val="0"/>
          <w:szCs w:val="21"/>
        </w:rPr>
        <w:drawing>
          <wp:inline distT="0" distB="0" distL="0" distR="0">
            <wp:extent cx="259080" cy="215900"/>
            <wp:effectExtent l="0" t="0" r="762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科网(www.zxxk.com)--教育资源门户，提供试题试卷、教案、课件、教学论文、素材等各类教学资源库下载，还有大量丰富的教学资讯！"/>
                    <pic:cNvPicPr>
                      <a:picLocks noChangeAspect="1"/>
                    </pic:cNvPicPr>
                  </pic:nvPicPr>
                  <pic:blipFill>
                    <a:blip r:embed="rId8" cstate="print"/>
                    <a:stretch>
                      <a:fillRect/>
                    </a:stretch>
                  </pic:blipFill>
                  <pic:spPr>
                    <a:xfrm>
                      <a:off x="0" y="0"/>
                      <a:ext cx="259200" cy="216360"/>
                    </a:xfrm>
                    <a:prstGeom prst="rect">
                      <a:avLst/>
                    </a:prstGeom>
                  </pic:spPr>
                </pic:pic>
              </a:graphicData>
            </a:graphic>
          </wp:inline>
        </w:drawing>
      </w:r>
      <w:r>
        <w:rPr>
          <w:rFonts w:eastAsiaTheme="minorEastAsia"/>
          <w:color w:val="000000"/>
          <w:kern w:val="0"/>
          <w:szCs w:val="21"/>
        </w:rPr>
        <w:t>2P</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5</w:t>
      </w:r>
      <w:r>
        <w:rPr>
          <w:rFonts w:hAnsiTheme="minorEastAsia" w:eastAsiaTheme="minorEastAsia"/>
          <w:color w:val="000000"/>
          <w:kern w:val="0"/>
          <w:szCs w:val="21"/>
        </w:rPr>
        <w:t>。</w:t>
      </w:r>
      <w:r>
        <w:rPr>
          <w:rFonts w:eastAsiaTheme="minorEastAsia"/>
          <w:color w:val="000000"/>
          <w:kern w:val="0"/>
          <w:szCs w:val="21"/>
        </w:rPr>
        <w:t> </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2</w:t>
      </w:r>
      <w:r>
        <w:rPr>
          <w:rFonts w:hAnsiTheme="minorEastAsia" w:eastAsiaTheme="minorEastAsia"/>
          <w:b/>
          <w:color w:val="000000"/>
          <w:kern w:val="0"/>
          <w:szCs w:val="21"/>
        </w:rPr>
        <w:t>、实验结论</w:t>
      </w:r>
      <w:r>
        <w:rPr>
          <w:rFonts w:hAnsiTheme="minorEastAsia" w:eastAsiaTheme="minorEastAsia"/>
          <w:color w:val="000000"/>
          <w:kern w:val="0"/>
          <w:szCs w:val="21"/>
        </w:rPr>
        <w:t>：空气中氧气的体积约占空气总体积的</w:t>
      </w:r>
      <w:r>
        <w:rPr>
          <w:rFonts w:hAnsiTheme="minorEastAsia" w:eastAsiaTheme="minorEastAsia"/>
          <w:color w:val="000000"/>
          <w:kern w:val="0"/>
          <w:position w:val="-24"/>
          <w:szCs w:val="21"/>
        </w:rPr>
        <w:object>
          <v:shape id="_x0000_i1025"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AnsiTheme="minorEastAsia" w:eastAsiaTheme="minorEastAsia"/>
          <w:color w:val="000000"/>
          <w:kern w:val="0"/>
          <w:szCs w:val="21"/>
        </w:rPr>
        <w:t>。</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3</w:t>
      </w:r>
      <w:r>
        <w:rPr>
          <w:rFonts w:hAnsiTheme="minorEastAsia" w:eastAsiaTheme="minorEastAsia"/>
          <w:b/>
          <w:color w:val="000000"/>
          <w:kern w:val="0"/>
          <w:szCs w:val="21"/>
        </w:rPr>
        <w:t>、</w:t>
      </w:r>
      <w:r>
        <w:rPr>
          <w:rFonts w:hAnsiTheme="minorEastAsia" w:eastAsiaTheme="minorEastAsia"/>
          <w:color w:val="000000"/>
          <w:kern w:val="0"/>
          <w:szCs w:val="21"/>
        </w:rPr>
        <w:t>实验装置</w:t>
      </w:r>
    </w:p>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eastAsiaTheme="minorEastAsia"/>
          <w:color w:val="000000"/>
          <w:kern w:val="0"/>
          <w:szCs w:val="21"/>
        </w:rPr>
        <w:drawing>
          <wp:inline distT="0" distB="0" distL="0" distR="0">
            <wp:extent cx="1047115" cy="876935"/>
            <wp:effectExtent l="0" t="0" r="6985" b="12065"/>
            <wp:docPr id="87" name="16ZFHY63.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16ZFHY63.EPS" descr="学科网(www.zxxk.com)--教育资源门户，提供试题试卷、教案、课件、教学论文、素材等各类教学资源库下载，还有大量丰富的教学资讯！"/>
                    <pic:cNvPicPr>
                      <a:picLocks noChangeAspect="1"/>
                    </pic:cNvPicPr>
                  </pic:nvPicPr>
                  <pic:blipFill>
                    <a:blip r:embed="rId11" cstate="print"/>
                    <a:stretch>
                      <a:fillRect/>
                    </a:stretch>
                  </pic:blipFill>
                  <pic:spPr>
                    <a:xfrm>
                      <a:off x="0" y="0"/>
                      <a:ext cx="1047600" cy="877320"/>
                    </a:xfrm>
                    <a:prstGeom prst="rect">
                      <a:avLst/>
                    </a:prstGeom>
                  </pic:spPr>
                </pic:pic>
              </a:graphicData>
            </a:graphic>
          </wp:inline>
        </w:drawing>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4</w:t>
      </w:r>
      <w:r>
        <w:rPr>
          <w:rFonts w:hAnsiTheme="minorEastAsia" w:eastAsiaTheme="minorEastAsia"/>
          <w:b/>
          <w:color w:val="000000"/>
          <w:kern w:val="0"/>
          <w:szCs w:val="21"/>
        </w:rPr>
        <w:t>、</w:t>
      </w:r>
      <w:r>
        <w:rPr>
          <w:rFonts w:hAnsiTheme="minorEastAsia" w:eastAsiaTheme="minorEastAsia"/>
          <w:color w:val="000000"/>
          <w:kern w:val="0"/>
          <w:szCs w:val="21"/>
        </w:rPr>
        <w:t>实验步骤</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在集气瓶内加入少量水，并将水面上方空间分为</w:t>
      </w:r>
      <w:r>
        <w:rPr>
          <w:rFonts w:eastAsiaTheme="minorEastAsia"/>
          <w:color w:val="000000"/>
          <w:kern w:val="0"/>
          <w:szCs w:val="21"/>
        </w:rPr>
        <w:t>5</w:t>
      </w:r>
      <w:r>
        <w:rPr>
          <w:rFonts w:hAnsiTheme="minorEastAsia" w:eastAsiaTheme="minorEastAsia"/>
          <w:color w:val="000000"/>
          <w:kern w:val="0"/>
          <w:szCs w:val="21"/>
        </w:rPr>
        <w:t>等份。</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用弹簧夹夹紧胶皮管，点燃燃烧匙内的红磷后，立即伸入集气瓶中并塞紧橡胶塞，观察红磷燃烧的现象。</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( 3 )</w:t>
      </w:r>
      <w:r>
        <w:rPr>
          <w:rFonts w:hAnsiTheme="minorEastAsia" w:eastAsiaTheme="minorEastAsia"/>
          <w:color w:val="000000"/>
          <w:kern w:val="0"/>
          <w:szCs w:val="21"/>
        </w:rPr>
        <w:t>待红磷熄灭且装置冷却至室温后，打开弹簧夹，观察现象。</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5</w:t>
      </w:r>
      <w:r>
        <w:rPr>
          <w:rFonts w:hAnsiTheme="minorEastAsia" w:eastAsiaTheme="minorEastAsia"/>
          <w:b/>
          <w:color w:val="000000"/>
          <w:kern w:val="0"/>
          <w:szCs w:val="21"/>
        </w:rPr>
        <w:t>、</w:t>
      </w:r>
      <w:r>
        <w:rPr>
          <w:rFonts w:hAnsiTheme="minorEastAsia" w:eastAsiaTheme="minorEastAsia"/>
          <w:color w:val="000000"/>
          <w:kern w:val="0"/>
          <w:szCs w:val="21"/>
        </w:rPr>
        <w:t>实验现象</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红磷燃烧，产生大量白烟。</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装置冷却至室温后，打开弹簧夹，烧杯中的水倒流入集气瓶中，集气瓶内水面上升的体积约占原容器中空气体积的</w:t>
      </w:r>
      <m:oMath>
        <m:f>
          <m:fPr>
            <m:ctrlPr>
              <w:rPr>
                <w:rFonts w:ascii="Cambria Math" w:hAnsi="Cambria Math" w:eastAsiaTheme="minorEastAsia"/>
                <w:szCs w:val="21"/>
              </w:rPr>
            </m:ctrlPr>
          </m:fPr>
          <m:num>
            <m:r>
              <m:rPr>
                <m:sty m:val="p"/>
              </m:rPr>
              <w:rPr>
                <w:rFonts w:ascii="Cambria Math" w:eastAsiaTheme="minorEastAsia"/>
                <w:szCs w:val="21"/>
              </w:rPr>
              <m:t>1</m:t>
            </m:r>
            <m:ctrlPr>
              <w:rPr>
                <w:rFonts w:ascii="Cambria Math" w:hAnsi="Cambria Math" w:eastAsiaTheme="minorEastAsia"/>
                <w:szCs w:val="21"/>
              </w:rPr>
            </m:ctrlPr>
          </m:num>
          <m:den>
            <m:r>
              <m:rPr>
                <m:sty m:val="p"/>
              </m:rPr>
              <w:rPr>
                <w:rFonts w:ascii="Cambria Math" w:eastAsiaTheme="minorEastAsia"/>
                <w:szCs w:val="21"/>
              </w:rPr>
              <m:t>5</m:t>
            </m:r>
            <m:ctrlPr>
              <w:rPr>
                <w:rFonts w:ascii="Cambria Math" w:hAnsi="Cambria Math" w:eastAsiaTheme="minorEastAsia"/>
                <w:szCs w:val="21"/>
              </w:rPr>
            </m:ctrlPr>
          </m:den>
        </m:f>
      </m:oMath>
      <w:r>
        <w:rPr>
          <w:rFonts w:hAnsiTheme="minorEastAsia" w:eastAsiaTheme="minorEastAsia"/>
          <w:color w:val="000000"/>
          <w:kern w:val="0"/>
          <w:szCs w:val="21"/>
        </w:rPr>
        <w:t>。</w:t>
      </w:r>
    </w:p>
    <w:p>
      <w:pPr>
        <w:widowControl/>
        <w:numPr>
          <w:ilvl w:val="0"/>
          <w:numId w:val="1"/>
        </w:numPr>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AnsiTheme="minorEastAsia" w:eastAsiaTheme="minorEastAsia"/>
          <w:b/>
          <w:color w:val="000000"/>
          <w:kern w:val="0"/>
          <w:szCs w:val="21"/>
        </w:rPr>
        <w:t>实验结论</w:t>
      </w:r>
      <w:r>
        <w:rPr>
          <w:rFonts w:hAnsiTheme="minorEastAsia" w:eastAsiaTheme="minorEastAsia"/>
          <w:color w:val="000000"/>
          <w:kern w:val="0"/>
          <w:szCs w:val="21"/>
        </w:rPr>
        <w:t>：空气中氧气的体积约占空气总体积的</w:t>
      </w:r>
      <w:r>
        <w:rPr>
          <w:rFonts w:hAnsiTheme="minorEastAsia" w:eastAsiaTheme="minorEastAsia"/>
          <w:color w:val="000000"/>
          <w:kern w:val="0"/>
          <w:position w:val="-24"/>
          <w:szCs w:val="21"/>
        </w:rPr>
        <w:object>
          <v:shape id="_x0000_i1026"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12">
            <o:LockedField>false</o:LockedField>
          </o:OLEObject>
        </w:object>
      </w:r>
      <w:r>
        <w:rPr>
          <w:rFonts w:hAnsiTheme="minorEastAsia" w:eastAsiaTheme="minorEastAsia"/>
          <w:color w:val="000000"/>
          <w:kern w:val="0"/>
          <w:szCs w:val="21"/>
        </w:rPr>
        <w:t>。</w:t>
      </w:r>
    </w:p>
    <w:p>
      <w:pPr>
        <w:widowControl/>
        <w:numPr>
          <w:numId w:val="0"/>
        </w:numPr>
        <w:tabs>
          <w:tab w:val="left" w:pos="1871"/>
          <w:tab w:val="left" w:pos="3407"/>
          <w:tab w:val="left" w:pos="4949"/>
          <w:tab w:val="left" w:pos="6599"/>
        </w:tabs>
        <w:spacing w:line="360" w:lineRule="auto"/>
        <w:jc w:val="left"/>
        <w:rPr>
          <w:rFonts w:hAnsiTheme="minorEastAsia" w:eastAsiaTheme="minorEastAsia"/>
          <w:color w:val="000000"/>
          <w:kern w:val="0"/>
          <w:szCs w:val="21"/>
        </w:rPr>
      </w:pPr>
      <w:bookmarkStart w:id="0" w:name="_GoBack"/>
      <w:bookmarkEnd w:id="0"/>
    </w:p>
    <w:p>
      <w:pPr>
        <w:widowControl/>
        <w:tabs>
          <w:tab w:val="left" w:pos="1871"/>
          <w:tab w:val="left" w:pos="3407"/>
          <w:tab w:val="left" w:pos="4949"/>
          <w:tab w:val="left" w:pos="6599"/>
        </w:tabs>
        <w:spacing w:line="360" w:lineRule="auto"/>
        <w:jc w:val="left"/>
        <w:rPr>
          <w:rFonts w:eastAsiaTheme="minorEastAsia"/>
          <w:b/>
          <w:color w:val="000000"/>
          <w:kern w:val="0"/>
          <w:szCs w:val="21"/>
        </w:rPr>
      </w:pPr>
      <w:r>
        <w:rPr>
          <w:rFonts w:eastAsiaTheme="minorEastAsia"/>
          <w:b/>
          <w:color w:val="000000"/>
          <w:kern w:val="0"/>
          <w:szCs w:val="21"/>
        </w:rPr>
        <w:t>7</w:t>
      </w:r>
      <w:r>
        <w:rPr>
          <w:rFonts w:hAnsiTheme="minorEastAsia" w:eastAsiaTheme="minorEastAsia"/>
          <w:b/>
          <w:color w:val="000000"/>
          <w:kern w:val="0"/>
          <w:szCs w:val="21"/>
        </w:rPr>
        <w:t>、误差分析</w:t>
      </w:r>
    </w:p>
    <w:tbl>
      <w:tblPr>
        <w:tblStyle w:val="12"/>
        <w:tblW w:w="784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457"/>
        <w:gridCol w:w="4935"/>
        <w:gridCol w:w="244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56" w:hRule="atLeast"/>
          <w:jc w:val="center"/>
        </w:trPr>
        <w:tc>
          <w:tcPr>
            <w:tcW w:w="457" w:type="dxa"/>
            <w:tcBorders>
              <w:top w:val="single" w:color="D7A9AF" w:sz="18" w:space="0"/>
              <w:left w:val="single" w:color="D7A9AF" w:sz="18" w:space="0"/>
              <w:bottom w:val="single" w:color="D7A9AF" w:sz="8" w:space="0"/>
              <w:right w:val="single" w:color="D7A9AF" w:sz="8" w:space="0"/>
            </w:tcBorders>
            <w:shd w:val="clear" w:color="auto" w:fill="B66169"/>
            <w:tcMar>
              <w:left w:w="0" w:type="dxa"/>
              <w:right w:w="0" w:type="dxa"/>
            </w:tcMar>
            <w:vAlign w:val="center"/>
          </w:tcPr>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hAnsiTheme="minorEastAsia" w:eastAsiaTheme="minorEastAsia"/>
                <w:color w:val="000000"/>
                <w:kern w:val="0"/>
                <w:szCs w:val="21"/>
              </w:rPr>
              <w:t>误差</w:t>
            </w:r>
          </w:p>
        </w:tc>
        <w:tc>
          <w:tcPr>
            <w:tcW w:w="4935" w:type="dxa"/>
            <w:tcBorders>
              <w:top w:val="single" w:color="D7A9AF" w:sz="18" w:space="0"/>
              <w:left w:val="single" w:color="D7A9AF" w:sz="8" w:space="0"/>
              <w:bottom w:val="single" w:color="D7A9AF" w:sz="8" w:space="0"/>
              <w:right w:val="single" w:color="D7A9AF" w:sz="8" w:space="0"/>
            </w:tcBorders>
            <w:shd w:val="clear" w:color="auto" w:fill="B66169"/>
            <w:tcMar>
              <w:left w:w="0" w:type="dxa"/>
              <w:right w:w="0" w:type="dxa"/>
            </w:tcMar>
            <w:vAlign w:val="center"/>
          </w:tcPr>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hAnsiTheme="minorEastAsia" w:eastAsiaTheme="minorEastAsia"/>
                <w:color w:val="000000"/>
                <w:kern w:val="0"/>
                <w:szCs w:val="21"/>
              </w:rPr>
              <w:t>原因</w:t>
            </w:r>
          </w:p>
        </w:tc>
        <w:tc>
          <w:tcPr>
            <w:tcW w:w="2448" w:type="dxa"/>
            <w:tcBorders>
              <w:top w:val="single" w:color="D7A9AF" w:sz="18" w:space="0"/>
              <w:left w:val="single" w:color="D7A9AF" w:sz="8" w:space="0"/>
              <w:bottom w:val="single" w:color="D7A9AF" w:sz="8" w:space="0"/>
              <w:right w:val="single" w:color="D7A9AF" w:sz="18" w:space="0"/>
            </w:tcBorders>
            <w:shd w:val="clear" w:color="auto" w:fill="B66169"/>
            <w:tcMar>
              <w:left w:w="0" w:type="dxa"/>
              <w:right w:w="0" w:type="dxa"/>
            </w:tcMar>
            <w:vAlign w:val="center"/>
          </w:tcPr>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hAnsiTheme="minorEastAsia" w:eastAsiaTheme="minorEastAsia"/>
                <w:color w:val="000000"/>
                <w:kern w:val="0"/>
                <w:szCs w:val="21"/>
              </w:rPr>
              <w:t>注意事项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1" w:hRule="atLeast"/>
          <w:jc w:val="center"/>
        </w:trPr>
        <w:tc>
          <w:tcPr>
            <w:tcW w:w="457" w:type="dxa"/>
            <w:vMerge w:val="restart"/>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测量结果偏低</w:t>
            </w: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红磷不足，氧气未耗尽</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红磷要足量</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1" w:hRule="atLeast"/>
          <w:jc w:val="center"/>
        </w:trPr>
        <w:tc>
          <w:tcPr>
            <w:tcW w:w="457" w:type="dxa"/>
            <w:vMerge w:val="continue"/>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装置漏气，使装置外的空气进入集气瓶中</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装置气密性要好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42" w:hRule="atLeast"/>
          <w:jc w:val="center"/>
        </w:trPr>
        <w:tc>
          <w:tcPr>
            <w:tcW w:w="457" w:type="dxa"/>
            <w:vMerge w:val="continue"/>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过早打开弹簧夹，使进入集气瓶中的水的体积偏小</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待集气瓶冷却至室温后再打开弹簧夹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1" w:hRule="atLeast"/>
          <w:jc w:val="center"/>
        </w:trPr>
        <w:tc>
          <w:tcPr>
            <w:tcW w:w="457" w:type="dxa"/>
            <w:vMerge w:val="restart"/>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测量结果偏高</w:t>
            </w: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胶皮管未夹紧，红磷燃烧时集气瓶内气体因受热顺着导管逸出</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胶皮管要夹紧</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978" w:hRule="atLeast"/>
          <w:jc w:val="center"/>
        </w:trPr>
        <w:tc>
          <w:tcPr>
            <w:tcW w:w="457" w:type="dxa"/>
            <w:vMerge w:val="continue"/>
            <w:tcBorders>
              <w:top w:val="single" w:color="D7A9AF" w:sz="4" w:space="0"/>
              <w:left w:val="single" w:color="D7A9AF" w:sz="18" w:space="0"/>
              <w:bottom w:val="single" w:color="D7A9AF" w:sz="1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p>
        </w:tc>
        <w:tc>
          <w:tcPr>
            <w:tcW w:w="4935" w:type="dxa"/>
            <w:tcBorders>
              <w:top w:val="single" w:color="D7A9AF" w:sz="4" w:space="0"/>
              <w:left w:val="single" w:color="D7A9AF" w:sz="8" w:space="0"/>
              <w:bottom w:val="single" w:color="D7A9AF" w:sz="1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燃烧匙伸入过慢，使装置内的气体受热逸出，导致进入集气瓶中的水的体积偏大</w:t>
            </w:r>
          </w:p>
        </w:tc>
        <w:tc>
          <w:tcPr>
            <w:tcW w:w="2448" w:type="dxa"/>
            <w:tcBorders>
              <w:top w:val="single" w:color="D7A9AF" w:sz="4" w:space="0"/>
              <w:left w:val="single" w:color="D7A9AF" w:sz="8" w:space="0"/>
              <w:bottom w:val="single" w:color="D7A9AF" w:sz="1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点燃红磷后迅速将燃烧匙伸入集气瓶</w:t>
            </w:r>
          </w:p>
        </w:tc>
      </w:tr>
    </w:tbl>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8</w:t>
      </w:r>
      <w:r>
        <w:rPr>
          <w:rFonts w:hAnsiTheme="minorEastAsia" w:eastAsiaTheme="minorEastAsia"/>
          <w:b/>
          <w:color w:val="000000"/>
          <w:kern w:val="0"/>
          <w:szCs w:val="21"/>
        </w:rPr>
        <w:t>、</w:t>
      </w:r>
      <w:r>
        <w:rPr>
          <w:rFonts w:hAnsiTheme="minorEastAsia" w:eastAsiaTheme="minorEastAsia"/>
          <w:color w:val="000000"/>
          <w:kern w:val="0"/>
          <w:szCs w:val="21"/>
        </w:rPr>
        <w:t>实验反思</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用其他药品代替红磷时应该满足什么条件</w:t>
      </w:r>
      <w:r>
        <w:rPr>
          <w:rFonts w:eastAsiaTheme="minorEastAsia"/>
          <w:color w:val="000000"/>
          <w:kern w:val="0"/>
          <w:szCs w:val="21"/>
        </w:rPr>
        <w:t>?</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能与空气中的氧气反应而不能与空气中的其他物质反应。</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分析</w:t>
      </w:r>
      <w:r>
        <w:rPr>
          <w:rFonts w:eastAsiaTheme="minorEastAsia"/>
          <w:color w:val="000000"/>
          <w:kern w:val="0"/>
          <w:szCs w:val="21"/>
        </w:rPr>
        <w:t>:</w:t>
      </w:r>
      <w:r>
        <w:rPr>
          <w:rFonts w:hAnsiTheme="minorEastAsia" w:eastAsiaTheme="minorEastAsia"/>
          <w:color w:val="000000"/>
          <w:kern w:val="0"/>
          <w:szCs w:val="21"/>
        </w:rPr>
        <w:t>若选用的物质能与空气中的其他物质反应</w:t>
      </w:r>
      <w:r>
        <w:rPr>
          <w:rFonts w:eastAsiaTheme="minorEastAsia"/>
          <w:color w:val="000000"/>
          <w:kern w:val="0"/>
          <w:szCs w:val="21"/>
        </w:rPr>
        <w:t xml:space="preserve">(  </w:t>
      </w:r>
      <w:r>
        <w:rPr>
          <w:rFonts w:hAnsiTheme="minorEastAsia" w:eastAsiaTheme="minorEastAsia"/>
          <w:color w:val="000000"/>
          <w:kern w:val="0"/>
          <w:szCs w:val="21"/>
        </w:rPr>
        <w:t>如镁能与</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w:t>
      </w:r>
      <w:r>
        <w:rPr>
          <w:rFonts w:eastAsiaTheme="minorEastAsia"/>
          <w:color w:val="000000"/>
          <w:kern w:val="0"/>
          <w:szCs w:val="21"/>
        </w:rPr>
        <w:t>N</w:t>
      </w:r>
      <w:r>
        <w:rPr>
          <w:rFonts w:eastAsiaTheme="minorEastAsia"/>
          <w:color w:val="000000"/>
          <w:kern w:val="0"/>
          <w:szCs w:val="21"/>
          <w:vertAlign w:val="subscript"/>
        </w:rPr>
        <w:t>2</w:t>
      </w:r>
      <w:r>
        <w:rPr>
          <w:rFonts w:hAnsiTheme="minorEastAsia" w:eastAsiaTheme="minorEastAsia"/>
          <w:color w:val="000000"/>
          <w:kern w:val="0"/>
          <w:szCs w:val="21"/>
        </w:rPr>
        <w:t>、</w:t>
      </w:r>
      <w:r>
        <w:rPr>
          <w:rFonts w:eastAsiaTheme="minorEastAsia"/>
          <w:color w:val="000000"/>
          <w:kern w:val="0"/>
          <w:szCs w:val="21"/>
        </w:rPr>
        <w:t>CO</w:t>
      </w:r>
      <w:r>
        <w:rPr>
          <w:rFonts w:eastAsiaTheme="minorEastAsia"/>
          <w:color w:val="000000"/>
          <w:kern w:val="0"/>
          <w:szCs w:val="21"/>
          <w:vertAlign w:val="subscript"/>
        </w:rPr>
        <w:t>2</w:t>
      </w:r>
      <w:r>
        <w:rPr>
          <w:rFonts w:hAnsiTheme="minorEastAsia" w:eastAsiaTheme="minorEastAsia"/>
          <w:color w:val="000000"/>
          <w:kern w:val="0"/>
          <w:szCs w:val="21"/>
        </w:rPr>
        <w:t>反应</w:t>
      </w:r>
      <w:r>
        <w:rPr>
          <w:rFonts w:eastAsiaTheme="minorEastAsia"/>
          <w:color w:val="000000"/>
          <w:kern w:val="0"/>
          <w:szCs w:val="21"/>
        </w:rPr>
        <w:t xml:space="preserve">  )</w:t>
      </w:r>
      <w:r>
        <w:rPr>
          <w:rFonts w:hAnsiTheme="minorEastAsia" w:eastAsiaTheme="minorEastAsia"/>
          <w:color w:val="000000"/>
          <w:kern w:val="0"/>
          <w:szCs w:val="21"/>
        </w:rPr>
        <w:t>，则集气瓶内减少的气体体积不只是</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的体积，会使测量结果偏高。</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物质与氧气反应的生成物不是气体，或生成的气体能被集气瓶中的液体吸收。</w:t>
      </w:r>
    </w:p>
    <w:p>
      <w:pPr>
        <w:widowControl/>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AnsiTheme="minorEastAsia" w:eastAsiaTheme="minorEastAsia"/>
          <w:color w:val="000000"/>
          <w:kern w:val="0"/>
          <w:szCs w:val="21"/>
        </w:rPr>
        <w:t>分析</w:t>
      </w:r>
      <w:r>
        <w:rPr>
          <w:rFonts w:eastAsiaTheme="minorEastAsia"/>
          <w:color w:val="000000"/>
          <w:kern w:val="0"/>
          <w:szCs w:val="21"/>
        </w:rPr>
        <w:t>:</w:t>
      </w:r>
      <w:r>
        <w:rPr>
          <w:rFonts w:hAnsiTheme="minorEastAsia" w:eastAsiaTheme="minorEastAsia"/>
          <w:color w:val="000000"/>
          <w:kern w:val="0"/>
          <w:szCs w:val="21"/>
        </w:rPr>
        <w:t>若选用的物质与氧气反应生成气体，如木炭、硫粉等，则会导致反应后集气瓶内压强无明显变化，使测得的结果偏差较大。改进实验</w:t>
      </w:r>
      <w:r>
        <w:rPr>
          <w:rFonts w:eastAsiaTheme="minorEastAsia"/>
          <w:color w:val="000000"/>
          <w:kern w:val="0"/>
          <w:szCs w:val="21"/>
        </w:rPr>
        <w:t>:</w:t>
      </w:r>
      <w:r>
        <w:rPr>
          <w:rFonts w:hAnsiTheme="minorEastAsia" w:eastAsiaTheme="minorEastAsia"/>
          <w:color w:val="000000"/>
          <w:kern w:val="0"/>
          <w:szCs w:val="21"/>
        </w:rPr>
        <w:t>用</w:t>
      </w:r>
      <w:r>
        <w:rPr>
          <w:rFonts w:eastAsiaTheme="minorEastAsia"/>
          <w:color w:val="000000"/>
          <w:kern w:val="0"/>
          <w:szCs w:val="21"/>
        </w:rPr>
        <w:t>NaOH</w:t>
      </w:r>
      <w:r>
        <w:rPr>
          <w:rFonts w:hAnsiTheme="minorEastAsia" w:eastAsiaTheme="minorEastAsia"/>
          <w:color w:val="000000"/>
          <w:kern w:val="0"/>
          <w:szCs w:val="21"/>
        </w:rPr>
        <w:t>溶液代替集气瓶中的水。</w:t>
      </w:r>
    </w:p>
    <w:p>
      <w:pPr>
        <w:widowControl/>
        <w:numPr>
          <w:ilvl w:val="0"/>
          <w:numId w:val="2"/>
        </w:numPr>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int="eastAsia" w:hAnsiTheme="minorEastAsia" w:eastAsiaTheme="minorEastAsia"/>
          <w:color w:val="000000"/>
          <w:kern w:val="0"/>
          <w:szCs w:val="21"/>
        </w:rPr>
        <w:t>在空气中不反应的物质</w:t>
      </w:r>
    </w:p>
    <w:p>
      <w:pPr>
        <w:widowControl/>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int="eastAsia" w:hAnsiTheme="minorEastAsia" w:eastAsiaTheme="minorEastAsia"/>
          <w:color w:val="000000"/>
          <w:kern w:val="0"/>
          <w:szCs w:val="21"/>
        </w:rPr>
        <w:t>分析：若物质在不与空气反应，那么就无法消耗氧气，如铁在空气中不反应。</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9</w:t>
      </w:r>
      <w:r>
        <w:rPr>
          <w:rFonts w:hAnsiTheme="minorEastAsia" w:eastAsiaTheme="minorEastAsia"/>
          <w:b/>
          <w:color w:val="000000"/>
          <w:kern w:val="0"/>
          <w:szCs w:val="21"/>
        </w:rPr>
        <w:t>、</w:t>
      </w:r>
      <w:r>
        <w:rPr>
          <w:rFonts w:hAnsiTheme="minorEastAsia" w:eastAsiaTheme="minorEastAsia"/>
          <w:color w:val="000000"/>
          <w:kern w:val="0"/>
          <w:szCs w:val="21"/>
        </w:rPr>
        <w:t>改进装置</w:t>
      </w:r>
    </w:p>
    <w:p>
      <w:pPr>
        <w:widowControl/>
        <w:tabs>
          <w:tab w:val="left" w:pos="1871"/>
          <w:tab w:val="left" w:pos="3407"/>
          <w:tab w:val="left" w:pos="4949"/>
          <w:tab w:val="left" w:pos="6599"/>
        </w:tabs>
        <w:spacing w:line="360" w:lineRule="auto"/>
        <w:jc w:val="center"/>
        <w:rPr>
          <w:rFonts w:eastAsiaTheme="minorEastAsia"/>
          <w:b/>
          <w:color w:val="000000"/>
          <w:kern w:val="0"/>
          <w:szCs w:val="21"/>
        </w:rPr>
      </w:pPr>
      <w:r>
        <w:rPr>
          <w:rFonts w:eastAsiaTheme="minorEastAsia"/>
          <w:color w:val="000000"/>
          <w:kern w:val="0"/>
          <w:szCs w:val="21"/>
        </w:rPr>
        <w:drawing>
          <wp:inline distT="0" distB="0" distL="0" distR="0">
            <wp:extent cx="2877185" cy="1886585"/>
            <wp:effectExtent l="0" t="0" r="5715" b="5715"/>
            <wp:docPr id="89" name="16ZFHY64.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16ZFHY64.EPS" descr="学科网(www.zxxk.com)--教育资源门户，提供试题试卷、教案、课件、教学论文、素材等各类教学资源库下载，还有大量丰富的教学资讯！"/>
                    <pic:cNvPicPr>
                      <a:picLocks noChangeAspect="1"/>
                    </pic:cNvPicPr>
                  </pic:nvPicPr>
                  <pic:blipFill>
                    <a:blip r:embed="rId13" cstate="print"/>
                    <a:stretch>
                      <a:fillRect/>
                    </a:stretch>
                  </pic:blipFill>
                  <pic:spPr>
                    <a:xfrm>
                      <a:off x="0" y="0"/>
                      <a:ext cx="2877480" cy="1886760"/>
                    </a:xfrm>
                    <a:prstGeom prst="rect">
                      <a:avLst/>
                    </a:prstGeom>
                  </pic:spPr>
                </pic:pic>
              </a:graphicData>
            </a:graphic>
          </wp:inline>
        </w:drawing>
      </w:r>
      <w:r>
        <w:rPr>
          <w:rFonts w:eastAsiaTheme="minorEastAsia"/>
          <w:szCs w:val="21"/>
        </w:rPr>
        <w:drawing>
          <wp:inline distT="0" distB="0" distL="114300" distR="114300">
            <wp:extent cx="2038350" cy="1517650"/>
            <wp:effectExtent l="0" t="0" r="6350" b="6350"/>
            <wp:docPr id="10"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学科网(www.zxxk.com)--教育资源门户，提供试题试卷、教案、课件、教学论文、素材等各类教学资源库下载，还有大量丰富的教学资讯！"/>
                    <pic:cNvPicPr>
                      <a:picLocks noChangeAspect="1"/>
                    </pic:cNvPicPr>
                  </pic:nvPicPr>
                  <pic:blipFill>
                    <a:blip r:embed="rId14" cstate="print"/>
                    <a:stretch>
                      <a:fillRect/>
                    </a:stretch>
                  </pic:blipFill>
                  <pic:spPr>
                    <a:xfrm>
                      <a:off x="0" y="0"/>
                      <a:ext cx="2038350" cy="1517650"/>
                    </a:xfrm>
                    <a:prstGeom prst="rect">
                      <a:avLst/>
                    </a:prstGeom>
                    <a:noFill/>
                    <a:ln>
                      <a:noFill/>
                    </a:ln>
                  </pic:spPr>
                </pic:pic>
              </a:graphicData>
            </a:graphic>
          </wp:inline>
        </w:drawing>
      </w:r>
    </w:p>
    <w:p>
      <w:pPr>
        <w:widowControl/>
        <w:tabs>
          <w:tab w:val="left" w:pos="1871"/>
          <w:tab w:val="left" w:pos="3407"/>
          <w:tab w:val="left" w:pos="4949"/>
          <w:tab w:val="left" w:pos="6599"/>
        </w:tabs>
        <w:jc w:val="left"/>
        <w:textAlignment w:val="center"/>
        <w:rPr>
          <w:rFonts w:hAnsi="宋体"/>
          <w:b/>
          <w:bCs/>
          <w:color w:val="000000"/>
          <w:kern w:val="0"/>
          <w:szCs w:val="21"/>
        </w:rPr>
      </w:pPr>
      <w:r>
        <w:rPr>
          <w:rFonts w:hint="eastAsia" w:hAnsi="宋体"/>
          <w:b/>
          <w:bCs/>
          <w:color w:val="000000"/>
          <w:kern w:val="0"/>
          <w:szCs w:val="21"/>
        </w:rPr>
        <w:drawing>
          <wp:inline distT="0" distB="0" distL="0" distR="0">
            <wp:extent cx="1892935" cy="457200"/>
            <wp:effectExtent l="1905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hAnsi="宋体"/>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rFonts w:hint="eastAsia" w:hAnsi="宋体"/>
          <w:b/>
          <w:bCs/>
          <w:color w:val="000000"/>
          <w:kern w:val="0"/>
          <w:szCs w:val="21"/>
        </w:rPr>
        <w:t xml:space="preserve">  基础练</w:t>
      </w:r>
    </w:p>
    <w:p>
      <w:pPr>
        <w:spacing w:line="360" w:lineRule="auto"/>
        <w:ind w:left="273" w:hanging="273" w:hangingChars="130"/>
        <w:textAlignment w:val="center"/>
        <w:rPr>
          <w:rFonts w:eastAsiaTheme="minorEastAsia"/>
          <w:szCs w:val="21"/>
        </w:rPr>
      </w:pPr>
      <w:r>
        <w:rPr>
          <w:rFonts w:eastAsiaTheme="minorEastAsia"/>
          <w:szCs w:val="21"/>
        </w:rPr>
        <w:t>1</w:t>
      </w:r>
      <w:r>
        <w:rPr>
          <w:rFonts w:hAnsiTheme="minorEastAsia" w:eastAsiaTheme="minorEastAsia"/>
          <w:szCs w:val="21"/>
        </w:rPr>
        <w:t>．如图是测定空气中氧气含量的实验装置。下列叙述不正确的是（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219200" cy="1514475"/>
            <wp:effectExtent l="0" t="0" r="0" b="9525"/>
            <wp:docPr id="2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descr="学科网(www.zxxk.com)--教育资源门户，提供试题试卷、教案、课件、教学论文、素材等各类教学资源库下载，还有大量丰富的教学资讯！"/>
                    <pic:cNvPicPr>
                      <a:picLocks noChangeAspect="1"/>
                    </pic:cNvPicPr>
                  </pic:nvPicPr>
                  <pic:blipFill>
                    <a:blip r:embed="rId16" cstate="print"/>
                    <a:stretch>
                      <a:fillRect/>
                    </a:stretch>
                  </pic:blipFill>
                  <pic:spPr>
                    <a:xfrm>
                      <a:off x="0" y="0"/>
                      <a:ext cx="1219200" cy="151447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．反应后燃烧匙中的红磷完全消失</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．进入瓶中水的体积约为氧气的体积</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．钟罩内气体压强的减小导致水面上升</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．反应结束后需冷却至室温再观察钟罩内的液面高度</w:t>
      </w:r>
    </w:p>
    <w:p>
      <w:pPr>
        <w:spacing w:line="360" w:lineRule="auto"/>
        <w:ind w:left="273" w:hanging="273" w:hangingChars="130"/>
        <w:textAlignment w:val="center"/>
        <w:rPr>
          <w:rFonts w:eastAsiaTheme="minorEastAsia"/>
          <w:szCs w:val="21"/>
        </w:rPr>
      </w:pPr>
      <w:r>
        <w:rPr>
          <w:rFonts w:eastAsiaTheme="minorEastAsia"/>
          <w:szCs w:val="21"/>
        </w:rPr>
        <w:t>2</w:t>
      </w:r>
      <w:r>
        <w:rPr>
          <w:rFonts w:hAnsiTheme="minorEastAsia" w:eastAsiaTheme="minorEastAsia"/>
          <w:szCs w:val="21"/>
        </w:rPr>
        <w:t>．实验室用红磷测定空气中氧气含量实验，在这个实验过程中，下图能正确表示的广口瓶内气体体积变化情况的是（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123950" cy="1247775"/>
            <wp:effectExtent l="0" t="0" r="6350" b="9525"/>
            <wp:docPr id="2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descr="学科网(www.zxxk.com)--教育资源门户，提供试题试卷、教案、课件、教学论文、素材等各类教学资源库下载，还有大量丰富的教学资讯！"/>
                    <pic:cNvPicPr>
                      <a:picLocks noChangeAspect="1"/>
                    </pic:cNvPicPr>
                  </pic:nvPicPr>
                  <pic:blipFill>
                    <a:blip r:embed="rId17" cstate="print"/>
                    <a:stretch>
                      <a:fillRect/>
                    </a:stretch>
                  </pic:blipFill>
                  <pic:spPr>
                    <a:xfrm>
                      <a:off x="0" y="0"/>
                      <a:ext cx="1123950" cy="1247775"/>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1152525" cy="1247775"/>
            <wp:effectExtent l="0" t="0" r="3175" b="9525"/>
            <wp:docPr id="2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descr="学科网(www.zxxk.com)--教育资源门户，提供试题试卷、教案、课件、教学论文、素材等各类教学资源库下载，还有大量丰富的教学资讯！"/>
                    <pic:cNvPicPr>
                      <a:picLocks noChangeAspect="1"/>
                    </pic:cNvPicPr>
                  </pic:nvPicPr>
                  <pic:blipFill>
                    <a:blip r:embed="rId18" cstate="print"/>
                    <a:stretch>
                      <a:fillRect/>
                    </a:stretch>
                  </pic:blipFill>
                  <pic:spPr>
                    <a:xfrm>
                      <a:off x="0" y="0"/>
                      <a:ext cx="1152525" cy="1247775"/>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76325" cy="1247775"/>
            <wp:effectExtent l="0" t="0" r="3175" b="9525"/>
            <wp:docPr id="2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descr="学科网(www.zxxk.com)--教育资源门户，提供试题试卷、教案、课件、教学论文、素材等各类教学资源库下载，还有大量丰富的教学资讯！"/>
                    <pic:cNvPicPr>
                      <a:picLocks noChangeAspect="1"/>
                    </pic:cNvPicPr>
                  </pic:nvPicPr>
                  <pic:blipFill>
                    <a:blip r:embed="rId19" cstate="print"/>
                    <a:stretch>
                      <a:fillRect/>
                    </a:stretch>
                  </pic:blipFill>
                  <pic:spPr>
                    <a:xfrm>
                      <a:off x="0" y="0"/>
                      <a:ext cx="1076325" cy="124777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1123950" cy="1238250"/>
            <wp:effectExtent l="0" t="0" r="6350" b="6350"/>
            <wp:docPr id="3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7" descr="学科网(www.zxxk.com)--教育资源门户，提供试题试卷、教案、课件、教学论文、素材等各类教学资源库下载，还有大量丰富的教学资讯！"/>
                    <pic:cNvPicPr>
                      <a:picLocks noChangeAspect="1"/>
                    </pic:cNvPicPr>
                  </pic:nvPicPr>
                  <pic:blipFill>
                    <a:blip r:embed="rId20" cstate="print"/>
                    <a:stretch>
                      <a:fillRect/>
                    </a:stretch>
                  </pic:blipFill>
                  <pic:spPr>
                    <a:xfrm>
                      <a:off x="0" y="0"/>
                      <a:ext cx="1123950" cy="1238250"/>
                    </a:xfrm>
                    <a:prstGeom prst="rect">
                      <a:avLst/>
                    </a:prstGeom>
                    <a:noFill/>
                    <a:ln>
                      <a:noFill/>
                    </a:ln>
                  </pic:spPr>
                </pic:pic>
              </a:graphicData>
            </a:graphic>
          </wp:inline>
        </w:drawing>
      </w:r>
    </w:p>
    <w:p>
      <w:pPr>
        <w:spacing w:line="360" w:lineRule="auto"/>
        <w:ind w:left="273" w:hanging="273" w:hangingChars="130"/>
        <w:textAlignment w:val="center"/>
        <w:rPr>
          <w:rFonts w:eastAsiaTheme="minorEastAsia"/>
          <w:szCs w:val="21"/>
        </w:rPr>
      </w:pPr>
      <w:r>
        <w:rPr>
          <w:rFonts w:eastAsiaTheme="minorEastAsia"/>
          <w:szCs w:val="21"/>
        </w:rPr>
        <w:t>3</w:t>
      </w:r>
      <w:r>
        <w:rPr>
          <w:rFonts w:hAnsiTheme="minorEastAsia" w:eastAsiaTheme="minorEastAsia"/>
          <w:szCs w:val="21"/>
        </w:rPr>
        <w:t>．某同学利用如图装置测定空气中氧气的含量，红磷燃烧后恢复到室温，打开弹簧夹后，发现进入广口瓶的液体体积小于广口瓶容积的</w:t>
      </w:r>
      <w:r>
        <w:rPr>
          <w:rFonts w:eastAsiaTheme="minorEastAsia"/>
          <w:position w:val="-22"/>
          <w:szCs w:val="21"/>
        </w:rPr>
        <w:drawing>
          <wp:inline distT="0" distB="0" distL="114300" distR="114300">
            <wp:extent cx="123825" cy="333375"/>
            <wp:effectExtent l="0" t="0" r="3175" b="9525"/>
            <wp:docPr id="3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descr="学科网(www.zxxk.com)--教育资源门户，提供试题试卷、教案、课件、教学论文、素材等各类教学资源库下载，还有大量丰富的教学资讯！"/>
                    <pic:cNvPicPr>
                      <a:picLocks noChangeAspect="1"/>
                    </pic:cNvPicPr>
                  </pic:nvPicPr>
                  <pic:blipFill>
                    <a:blip r:embed="rId21" cstate="print"/>
                    <a:stretch>
                      <a:fillRect/>
                    </a:stretch>
                  </pic:blipFill>
                  <pic:spPr>
                    <a:xfrm>
                      <a:off x="0" y="0"/>
                      <a:ext cx="123825" cy="333375"/>
                    </a:xfrm>
                    <a:prstGeom prst="rect">
                      <a:avLst/>
                    </a:prstGeom>
                    <a:noFill/>
                    <a:ln>
                      <a:noFill/>
                    </a:ln>
                  </pic:spPr>
                </pic:pic>
              </a:graphicData>
            </a:graphic>
          </wp:inline>
        </w:drawing>
      </w:r>
      <w:r>
        <w:rPr>
          <w:rFonts w:hint="eastAsia" w:hAnsiTheme="minorEastAsia" w:eastAsiaTheme="minorEastAsia"/>
          <w:szCs w:val="21"/>
        </w:rPr>
        <w:t>。</w:t>
      </w:r>
      <w:r>
        <w:rPr>
          <w:rFonts w:hAnsiTheme="minorEastAsia" w:eastAsiaTheme="minorEastAsia"/>
          <w:szCs w:val="21"/>
        </w:rPr>
        <w:t>造成这一现象的原因可能是（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409700" cy="1295400"/>
            <wp:effectExtent l="0" t="0" r="0" b="0"/>
            <wp:docPr id="25"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descr="学科网(www.zxxk.com)--教育资源门户，提供试题试卷、教案、课件、教学论文、素材等各类教学资源库下载，还有大量丰富的教学资讯！"/>
                    <pic:cNvPicPr>
                      <a:picLocks noChangeAspect="1"/>
                    </pic:cNvPicPr>
                  </pic:nvPicPr>
                  <pic:blipFill>
                    <a:blip r:embed="rId22" cstate="print"/>
                    <a:stretch>
                      <a:fillRect/>
                    </a:stretch>
                  </pic:blipFill>
                  <pic:spPr>
                    <a:xfrm>
                      <a:off x="0" y="0"/>
                      <a:ext cx="1409700" cy="129540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．实验前没有将弹簧夹夹紧</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．实验装置可能漏气</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．实验中所取的红磷过量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．集气瓶中预先未加入一定量的水</w:t>
      </w:r>
    </w:p>
    <w:p>
      <w:pPr>
        <w:spacing w:line="360" w:lineRule="auto"/>
        <w:ind w:firstLine="632" w:firstLineChars="300"/>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AnsiTheme="minorEastAsia" w:eastAsiaTheme="minorEastAsia"/>
          <w:b/>
          <w:bCs/>
          <w:color w:val="000000"/>
          <w:kern w:val="0"/>
          <w:szCs w:val="21"/>
        </w:rPr>
        <w:t>能力练</w:t>
      </w:r>
    </w:p>
    <w:p>
      <w:pPr>
        <w:numPr>
          <w:ilvl w:val="0"/>
          <w:numId w:val="3"/>
        </w:numPr>
        <w:spacing w:line="360" w:lineRule="auto"/>
        <w:ind w:left="273" w:hanging="273" w:hangingChars="130"/>
        <w:textAlignment w:val="center"/>
        <w:rPr>
          <w:rFonts w:eastAsiaTheme="minorEastAsia"/>
          <w:szCs w:val="21"/>
        </w:rPr>
      </w:pPr>
      <w:r>
        <w:rPr>
          <w:rFonts w:hAnsiTheme="minorEastAsia" w:eastAsiaTheme="minorEastAsia"/>
          <w:szCs w:val="21"/>
        </w:rPr>
        <w:t>在图</w:t>
      </w:r>
      <w:r>
        <w:rPr>
          <w:rFonts w:eastAsiaTheme="minorEastAsia"/>
          <w:szCs w:val="21"/>
        </w:rPr>
        <w:t>1</w:t>
      </w:r>
      <w:r>
        <w:rPr>
          <w:rFonts w:hAnsiTheme="minorEastAsia" w:eastAsiaTheme="minorEastAsia"/>
          <w:szCs w:val="21"/>
        </w:rPr>
        <w:t>所示密闭装置内燃烧红磷测定空气中氧气含量，用传感器记录集气瓶中压强随时间变化的情况，得图</w:t>
      </w:r>
      <w:r>
        <w:rPr>
          <w:rFonts w:eastAsiaTheme="minorEastAsia"/>
          <w:szCs w:val="21"/>
        </w:rPr>
        <w:t>2</w:t>
      </w:r>
      <w:r>
        <w:rPr>
          <w:rFonts w:hAnsiTheme="minorEastAsia" w:eastAsiaTheme="minorEastAsia"/>
          <w:szCs w:val="21"/>
        </w:rPr>
        <w:t>所示数据。下列说法正确的是（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744595" cy="1247775"/>
            <wp:effectExtent l="0" t="0" r="1905" b="9525"/>
            <wp:docPr id="33"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1" descr="学科网(www.zxxk.com)--教育资源门户，提供试题试卷、教案、课件、教学论文、素材等各类教学资源库下载，还有大量丰富的教学资讯！"/>
                    <pic:cNvPicPr>
                      <a:picLocks noChangeAspect="1"/>
                    </pic:cNvPicPr>
                  </pic:nvPicPr>
                  <pic:blipFill>
                    <a:blip r:embed="rId23" cstate="print"/>
                    <a:stretch>
                      <a:fillRect/>
                    </a:stretch>
                  </pic:blipFill>
                  <pic:spPr>
                    <a:xfrm>
                      <a:off x="0" y="0"/>
                      <a:ext cx="3744595" cy="124777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t>a</w:t>
      </w:r>
      <w:r>
        <w:rPr>
          <w:rFonts w:hAnsiTheme="minorEastAsia" w:eastAsiaTheme="minorEastAsia"/>
          <w:szCs w:val="21"/>
        </w:rPr>
        <w:t>点处压强增大主要是因为少量空气进入</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w:t>
      </w:r>
      <w:r>
        <w:rPr>
          <w:rFonts w:eastAsiaTheme="minorEastAsia"/>
          <w:szCs w:val="21"/>
        </w:rPr>
        <w:t>a→b</w:t>
      </w:r>
      <w:r>
        <w:rPr>
          <w:rFonts w:hAnsiTheme="minorEastAsia" w:eastAsiaTheme="minorEastAsia"/>
          <w:szCs w:val="21"/>
        </w:rPr>
        <w:t>段压强减小的原因只能是氧气被消耗</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t>c</w:t>
      </w:r>
      <w:r>
        <w:rPr>
          <w:rFonts w:hAnsiTheme="minorEastAsia" w:eastAsiaTheme="minorEastAsia"/>
          <w:szCs w:val="21"/>
        </w:rPr>
        <w:t>点时打开了弹簧夹，导致气压增大</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w:t>
      </w:r>
      <w:r>
        <w:rPr>
          <w:rFonts w:eastAsiaTheme="minorEastAsia"/>
          <w:szCs w:val="21"/>
        </w:rPr>
        <w:t>d</w:t>
      </w:r>
      <w:r>
        <w:rPr>
          <w:rFonts w:hAnsiTheme="minorEastAsia" w:eastAsiaTheme="minorEastAsia"/>
          <w:szCs w:val="21"/>
        </w:rPr>
        <w:t>点集气瓶中的温度一定等于室温</w:t>
      </w:r>
    </w:p>
    <w:p>
      <w:pPr>
        <w:spacing w:line="360" w:lineRule="auto"/>
        <w:ind w:left="273" w:hanging="273" w:hangingChars="130"/>
        <w:textAlignment w:val="center"/>
        <w:rPr>
          <w:rFonts w:eastAsiaTheme="minorEastAsia"/>
          <w:szCs w:val="21"/>
        </w:rPr>
      </w:pPr>
      <w:r>
        <w:rPr>
          <w:rFonts w:hint="eastAsia" w:eastAsiaTheme="minorEastAsia"/>
          <w:szCs w:val="21"/>
        </w:rPr>
        <w:t>5</w:t>
      </w:r>
      <w:r>
        <w:rPr>
          <w:rFonts w:hAnsiTheme="minorEastAsia" w:eastAsiaTheme="minorEastAsia"/>
          <w:szCs w:val="21"/>
        </w:rPr>
        <w:t>．暖宝宝贴（主要成分为铁粉、木炭、食盐）的热量来源于铁粉的氧化。小涛同学设计使用暖宝宝贴来测定空气中氧气的含量，实验开始前的装置如图所示，实验后从量筒中流入玻璃瓶（容积为</w:t>
      </w:r>
      <w:r>
        <w:rPr>
          <w:rFonts w:eastAsiaTheme="minorEastAsia"/>
          <w:szCs w:val="21"/>
        </w:rPr>
        <w:t>250mL</w:t>
      </w:r>
      <w:r>
        <w:rPr>
          <w:rFonts w:hAnsiTheme="minorEastAsia" w:eastAsiaTheme="minorEastAsia"/>
          <w:szCs w:val="21"/>
        </w:rPr>
        <w:t>）中的水的体积为</w:t>
      </w:r>
      <w:r>
        <w:rPr>
          <w:rFonts w:eastAsiaTheme="minorEastAsia"/>
          <w:szCs w:val="21"/>
        </w:rPr>
        <w:t>45mL</w:t>
      </w:r>
      <w:r>
        <w:rPr>
          <w:rFonts w:hAnsiTheme="minorEastAsia" w:eastAsiaTheme="minorEastAsia"/>
          <w:szCs w:val="21"/>
        </w:rPr>
        <w:t>（铁粉生锈消耗的水忽略不计）。下列说法错误的是（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594485" cy="1510665"/>
            <wp:effectExtent l="0" t="0" r="5715" b="635"/>
            <wp:docPr id="3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2" descr="学科网(www.zxxk.com)--教育资源门户，提供试题试卷、教案、课件、教学论文、素材等各类教学资源库下载，还有大量丰富的教学资讯！"/>
                    <pic:cNvPicPr>
                      <a:picLocks noChangeAspect="1"/>
                    </pic:cNvPicPr>
                  </pic:nvPicPr>
                  <pic:blipFill>
                    <a:blip r:embed="rId24" cstate="print"/>
                    <a:stretch>
                      <a:fillRect/>
                    </a:stretch>
                  </pic:blipFill>
                  <pic:spPr>
                    <a:xfrm>
                      <a:off x="0" y="0"/>
                      <a:ext cx="1594485" cy="151066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．如果装置漏气，会使测量结果偏小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．本实验数据测得空气中氧气的体积分数为</w:t>
      </w:r>
      <w:r>
        <w:rPr>
          <w:rFonts w:eastAsiaTheme="minorEastAsia"/>
          <w:szCs w:val="21"/>
        </w:rPr>
        <w:t>19.6%</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．若装置气密性良好，实验测得空气中氧气体积分数偏低，可能是暖宝宝贴的使用数量不足</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．不必等温度计的读数恢复至实验前的温度后就能记录量筒内剩余水的体积</w:t>
      </w:r>
    </w:p>
    <w:p>
      <w:pPr>
        <w:spacing w:line="360" w:lineRule="auto"/>
        <w:ind w:left="273" w:hanging="273" w:hangingChars="130"/>
        <w:textAlignment w:val="center"/>
        <w:rPr>
          <w:rFonts w:eastAsiaTheme="minorEastAsia"/>
          <w:szCs w:val="21"/>
        </w:rPr>
      </w:pPr>
      <w:r>
        <w:rPr>
          <w:rFonts w:hint="eastAsia" w:eastAsiaTheme="minorEastAsia"/>
          <w:szCs w:val="21"/>
        </w:rPr>
        <w:t>6</w:t>
      </w:r>
      <w:r>
        <w:rPr>
          <w:rFonts w:hAnsiTheme="minorEastAsia" w:eastAsiaTheme="minorEastAsia"/>
          <w:szCs w:val="21"/>
        </w:rPr>
        <w:t>．如图是</w:t>
      </w:r>
      <w:r>
        <w:rPr>
          <w:rFonts w:eastAsiaTheme="minorEastAsia"/>
          <w:szCs w:val="21"/>
        </w:rPr>
        <w:t>“</w:t>
      </w:r>
      <w:r>
        <w:rPr>
          <w:rFonts w:hAnsiTheme="minorEastAsia" w:eastAsiaTheme="minorEastAsia"/>
          <w:szCs w:val="21"/>
        </w:rPr>
        <w:t>测定空气中氧气含量</w:t>
      </w:r>
      <w:r>
        <w:rPr>
          <w:rFonts w:eastAsiaTheme="minorEastAsia"/>
          <w:szCs w:val="21"/>
        </w:rPr>
        <w:t>”</w:t>
      </w:r>
      <w:r>
        <w:rPr>
          <w:rFonts w:hAnsiTheme="minorEastAsia" w:eastAsiaTheme="minorEastAsia"/>
          <w:szCs w:val="21"/>
        </w:rPr>
        <w:t>的实验，下列说法错误的是（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036320" cy="1169035"/>
            <wp:effectExtent l="0" t="0" r="5080" b="12065"/>
            <wp:docPr id="3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4" descr="学科网(www.zxxk.com)--教育资源门户，提供试题试卷、教案、课件、教学论文、素材等各类教学资源库下载，还有大量丰富的教学资讯！"/>
                    <pic:cNvPicPr>
                      <a:picLocks noChangeAspect="1"/>
                    </pic:cNvPicPr>
                  </pic:nvPicPr>
                  <pic:blipFill>
                    <a:blip r:embed="rId25" cstate="print"/>
                    <a:stretch>
                      <a:fillRect/>
                    </a:stretch>
                  </pic:blipFill>
                  <pic:spPr>
                    <a:xfrm>
                      <a:off x="0" y="0"/>
                      <a:ext cx="1036320" cy="116903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．铜丝在此实验中起到导热的作用</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．若白磷量不足，实验测得结果会变小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．实验后左边玻璃管的一部分水会被压到右边玻璃管去</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．此实验可以测定氧气的体积含量约占空气的五分之一</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真题练</w:t>
      </w:r>
    </w:p>
    <w:p>
      <w:pPr>
        <w:spacing w:line="360" w:lineRule="auto"/>
        <w:ind w:left="273" w:hanging="273" w:hangingChars="130"/>
        <w:textAlignment w:val="center"/>
        <w:rPr>
          <w:rFonts w:eastAsiaTheme="minorEastAsia"/>
          <w:szCs w:val="21"/>
        </w:rPr>
      </w:pPr>
      <w:r>
        <w:rPr>
          <w:rFonts w:hint="eastAsia" w:eastAsiaTheme="minorEastAsia"/>
          <w:szCs w:val="21"/>
        </w:rPr>
        <w:t>7</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玉林）</w:t>
      </w:r>
      <w:r>
        <w:rPr>
          <w:rFonts w:hAnsiTheme="minorEastAsia" w:eastAsiaTheme="minorEastAsia"/>
          <w:szCs w:val="21"/>
        </w:rPr>
        <w:t>图</w:t>
      </w:r>
      <w:r>
        <w:rPr>
          <w:rFonts w:eastAsiaTheme="minorEastAsia"/>
          <w:szCs w:val="21"/>
        </w:rPr>
        <w:t>1</w:t>
      </w:r>
      <w:r>
        <w:rPr>
          <w:rFonts w:hAnsiTheme="minorEastAsia" w:eastAsiaTheme="minorEastAsia"/>
          <w:szCs w:val="21"/>
        </w:rPr>
        <w:t>所示装置可用于测定空气中氧气的含量，图</w:t>
      </w:r>
      <w:r>
        <w:rPr>
          <w:rFonts w:eastAsiaTheme="minorEastAsia"/>
          <w:szCs w:val="21"/>
        </w:rPr>
        <w:t>2</w:t>
      </w:r>
      <w:r>
        <w:rPr>
          <w:rFonts w:hAnsiTheme="minorEastAsia" w:eastAsiaTheme="minorEastAsia"/>
          <w:szCs w:val="21"/>
        </w:rPr>
        <w:t>是用该装置测得实验过程中集气瓶内气压与时间关系图（该装置气密性良好，</w:t>
      </w:r>
      <w:r>
        <w:rPr>
          <w:rFonts w:eastAsiaTheme="minorEastAsia"/>
          <w:szCs w:val="21"/>
        </w:rPr>
        <w:t>p</w:t>
      </w:r>
      <w:r>
        <w:rPr>
          <w:rFonts w:eastAsiaTheme="minorEastAsia"/>
          <w:szCs w:val="21"/>
          <w:vertAlign w:val="subscript"/>
        </w:rPr>
        <w:t>0</w:t>
      </w:r>
      <w:r>
        <w:rPr>
          <w:rFonts w:hAnsiTheme="minorEastAsia" w:eastAsiaTheme="minorEastAsia"/>
          <w:szCs w:val="21"/>
        </w:rPr>
        <w:t>是集气瓶内初始气压）。下列说法正确的是（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719195" cy="1286510"/>
            <wp:effectExtent l="0" t="0" r="1905" b="8890"/>
            <wp:docPr id="42"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6" descr="学科网(www.zxxk.com)--教育资源门户，提供试题试卷、教案、课件、教学论文、素材等各类教学资源库下载，还有大量丰富的教学资讯！"/>
                    <pic:cNvPicPr>
                      <a:picLocks noChangeAspect="1"/>
                    </pic:cNvPicPr>
                  </pic:nvPicPr>
                  <pic:blipFill>
                    <a:blip r:embed="rId26" cstate="print"/>
                    <a:stretch>
                      <a:fillRect/>
                    </a:stretch>
                  </pic:blipFill>
                  <pic:spPr>
                    <a:xfrm>
                      <a:off x="0" y="0"/>
                      <a:ext cx="3719195" cy="128651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．红磷的多少对实验结果无影响</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．集气瓶中气压瞬间变大是</w:t>
      </w:r>
      <w:r>
        <w:rPr>
          <w:rFonts w:eastAsiaTheme="minorEastAsia"/>
          <w:szCs w:val="21"/>
        </w:rPr>
        <w:t>O</w:t>
      </w:r>
      <w:r>
        <w:rPr>
          <w:rFonts w:eastAsiaTheme="minorEastAsia"/>
          <w:szCs w:val="21"/>
          <w:vertAlign w:val="subscript"/>
        </w:rPr>
        <w:t>2</w:t>
      </w:r>
      <w:r>
        <w:rPr>
          <w:rFonts w:hAnsiTheme="minorEastAsia" w:eastAsiaTheme="minorEastAsia"/>
          <w:szCs w:val="21"/>
        </w:rPr>
        <w:t>迅速消耗造成的</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t>c</w:t>
      </w:r>
      <w:r>
        <w:rPr>
          <w:rFonts w:hAnsiTheme="minorEastAsia" w:eastAsiaTheme="minorEastAsia"/>
          <w:szCs w:val="21"/>
        </w:rPr>
        <w:t>点时反应刚好停止</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w:t>
      </w:r>
      <w:r>
        <w:rPr>
          <w:rFonts w:eastAsiaTheme="minorEastAsia"/>
          <w:szCs w:val="21"/>
        </w:rPr>
        <w:t>b</w:t>
      </w:r>
      <w:r>
        <w:rPr>
          <w:rFonts w:hAnsiTheme="minorEastAsia" w:eastAsiaTheme="minorEastAsia"/>
          <w:szCs w:val="21"/>
        </w:rPr>
        <w:t>、</w:t>
      </w:r>
      <w:r>
        <w:rPr>
          <w:rFonts w:eastAsiaTheme="minorEastAsia"/>
          <w:szCs w:val="21"/>
        </w:rPr>
        <w:t>c</w:t>
      </w:r>
      <w:r>
        <w:rPr>
          <w:rFonts w:hAnsiTheme="minorEastAsia" w:eastAsiaTheme="minorEastAsia"/>
          <w:szCs w:val="21"/>
        </w:rPr>
        <w:t>、</w:t>
      </w:r>
      <w:r>
        <w:rPr>
          <w:rFonts w:eastAsiaTheme="minorEastAsia"/>
          <w:szCs w:val="21"/>
        </w:rPr>
        <w:t>d</w:t>
      </w:r>
      <w:r>
        <w:rPr>
          <w:rFonts w:hAnsiTheme="minorEastAsia" w:eastAsiaTheme="minorEastAsia"/>
          <w:szCs w:val="21"/>
        </w:rPr>
        <w:t>点时集气瓶中所含物质相同</w:t>
      </w:r>
    </w:p>
    <w:p>
      <w:pPr>
        <w:spacing w:line="360" w:lineRule="auto"/>
        <w:ind w:left="273" w:hanging="273" w:hangingChars="130"/>
        <w:textAlignment w:val="center"/>
        <w:rPr>
          <w:rFonts w:eastAsiaTheme="minorEastAsia"/>
          <w:szCs w:val="21"/>
        </w:rPr>
      </w:pPr>
      <w:r>
        <w:rPr>
          <w:rFonts w:hint="eastAsia" w:eastAsiaTheme="minorEastAsia"/>
          <w:szCs w:val="21"/>
        </w:rPr>
        <w:t>8</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衢州）</w:t>
      </w:r>
      <w:r>
        <w:rPr>
          <w:rFonts w:eastAsiaTheme="minorEastAsia"/>
          <w:szCs w:val="21"/>
        </w:rPr>
        <w:t>1674</w:t>
      </w:r>
      <w:r>
        <w:rPr>
          <w:rFonts w:hAnsiTheme="minorEastAsia" w:eastAsiaTheme="minorEastAsia"/>
          <w:szCs w:val="21"/>
        </w:rPr>
        <w:t>年，英国化学家约翰</w:t>
      </w:r>
      <w:r>
        <w:rPr>
          <w:rFonts w:eastAsiaTheme="minorEastAsia"/>
          <w:szCs w:val="21"/>
        </w:rPr>
        <w:t>•</w:t>
      </w:r>
      <w:r>
        <w:rPr>
          <w:rFonts w:hAnsiTheme="minorEastAsia" w:eastAsiaTheme="minorEastAsia"/>
          <w:szCs w:val="21"/>
        </w:rPr>
        <w:t>梅猷为测定空气中的氧气含量开展如下实验（装置如图甲）。</w:t>
      </w:r>
    </w:p>
    <w:p>
      <w:pPr>
        <w:spacing w:line="360" w:lineRule="auto"/>
        <w:ind w:left="273" w:leftChars="130"/>
        <w:textAlignment w:val="center"/>
        <w:rPr>
          <w:rFonts w:eastAsiaTheme="minorEastAsia"/>
          <w:szCs w:val="21"/>
        </w:rPr>
      </w:pPr>
      <w:r>
        <w:rPr>
          <w:rFonts w:eastAsiaTheme="minorEastAsia"/>
          <w:szCs w:val="21"/>
        </w:rPr>
        <w:t>I</w:t>
      </w:r>
      <w:r>
        <w:rPr>
          <w:rFonts w:hAnsiTheme="minorEastAsia" w:eastAsiaTheme="minorEastAsia"/>
          <w:szCs w:val="21"/>
        </w:rPr>
        <w:t>．将一根长度等于玻璃钟罩最宽部分直径的铁棒橫放在钟罩里，把装有稀硝酸的陶罐通过铁钩挂在铁棒上，用绳索将小铁块悬挂在陶罐的正上方（铁块的升降通过在钟罩外拉动或放松绳索来实现）。</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839210" cy="1228725"/>
            <wp:effectExtent l="0" t="0" r="8890" b="3175"/>
            <wp:docPr id="41"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descr="学科网(www.zxxk.com)--教育资源门户，提供试题试卷、教案、课件、教学论文、素材等各类教学资源库下载，还有大量丰富的教学资讯！"/>
                    <pic:cNvPicPr>
                      <a:picLocks noChangeAspect="1"/>
                    </pic:cNvPicPr>
                  </pic:nvPicPr>
                  <pic:blipFill>
                    <a:blip r:embed="rId27" cstate="print"/>
                    <a:stretch>
                      <a:fillRect/>
                    </a:stretch>
                  </pic:blipFill>
                  <pic:spPr>
                    <a:xfrm>
                      <a:off x="0" y="0"/>
                      <a:ext cx="3839210" cy="122872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Ⅱ．调整水槽中初始水位如图乙，再使铁块浸入稀硝酸中，观察到铁块表面迅速产生大量气泡，钟罩内水面下降。</w:t>
      </w:r>
      <w:r>
        <w:rPr>
          <w:rFonts w:eastAsiaTheme="minorEastAsia"/>
          <w:szCs w:val="21"/>
        </w:rPr>
        <w:t>[</w:t>
      </w:r>
      <w:r>
        <w:rPr>
          <w:rFonts w:hAnsiTheme="minorEastAsia" w:eastAsiaTheme="minorEastAsia"/>
          <w:szCs w:val="21"/>
        </w:rPr>
        <w:t>稀硝酸有强氧化性，能与铁发生如下反应：</w:t>
      </w:r>
      <w:r>
        <w:rPr>
          <w:rFonts w:eastAsiaTheme="minorEastAsia"/>
          <w:szCs w:val="21"/>
        </w:rPr>
        <w:t>4HNO</w:t>
      </w:r>
      <w:r>
        <w:rPr>
          <w:rFonts w:eastAsiaTheme="minorEastAsia"/>
          <w:szCs w:val="21"/>
          <w:vertAlign w:val="subscript"/>
        </w:rPr>
        <w:t>3</w:t>
      </w:r>
      <w:r>
        <w:rPr>
          <w:rFonts w:eastAsiaTheme="minorEastAsia"/>
          <w:szCs w:val="21"/>
        </w:rPr>
        <w:t>+Fe═Fe</w:t>
      </w:r>
      <w:r>
        <w:rPr>
          <w:rFonts w:hAnsiTheme="minorEastAsia" w:eastAsiaTheme="minorEastAsia"/>
          <w:szCs w:val="21"/>
        </w:rPr>
        <w:t>（</w:t>
      </w:r>
      <w:r>
        <w:rPr>
          <w:rFonts w:eastAsiaTheme="minorEastAsia"/>
          <w:szCs w:val="21"/>
        </w:rPr>
        <w:t>NO</w:t>
      </w:r>
      <w:r>
        <w:rPr>
          <w:rFonts w:eastAsiaTheme="minorEastAsia"/>
          <w:szCs w:val="21"/>
          <w:vertAlign w:val="subscript"/>
        </w:rPr>
        <w:t>3</w:t>
      </w:r>
      <w:r>
        <w:rPr>
          <w:rFonts w:hAnsiTheme="minorEastAsia" w:eastAsiaTheme="minorEastAsia"/>
          <w:szCs w:val="21"/>
        </w:rPr>
        <w:t>）</w:t>
      </w:r>
      <w:r>
        <w:rPr>
          <w:rFonts w:eastAsiaTheme="minorEastAsia"/>
          <w:szCs w:val="21"/>
          <w:vertAlign w:val="subscript"/>
        </w:rPr>
        <w:t>3</w:t>
      </w:r>
      <w:r>
        <w:rPr>
          <w:rFonts w:eastAsiaTheme="minorEastAsia"/>
          <w:szCs w:val="21"/>
        </w:rPr>
        <w:t>+NO↑+2H</w:t>
      </w:r>
      <w:r>
        <w:rPr>
          <w:rFonts w:eastAsiaTheme="minorEastAsia"/>
          <w:szCs w:val="21"/>
          <w:vertAlign w:val="subscript"/>
        </w:rPr>
        <w:t>2</w:t>
      </w:r>
      <w:r>
        <w:rPr>
          <w:rFonts w:eastAsiaTheme="minorEastAsia"/>
          <w:szCs w:val="21"/>
        </w:rPr>
        <w:t>O]</w:t>
      </w:r>
    </w:p>
    <w:p>
      <w:pPr>
        <w:spacing w:line="360" w:lineRule="auto"/>
        <w:ind w:left="273" w:leftChars="130"/>
        <w:textAlignment w:val="center"/>
        <w:rPr>
          <w:rFonts w:eastAsiaTheme="minorEastAsia"/>
          <w:szCs w:val="21"/>
        </w:rPr>
      </w:pPr>
      <w:r>
        <w:rPr>
          <w:rFonts w:hAnsiTheme="minorEastAsia" w:eastAsiaTheme="minorEastAsia"/>
          <w:szCs w:val="21"/>
        </w:rPr>
        <w:t>Ⅲ．当水位降至接近钟罩口时（如图丙），立即取出铁块，以防气体外逸。</w:t>
      </w:r>
    </w:p>
    <w:p>
      <w:pPr>
        <w:spacing w:line="360" w:lineRule="auto"/>
        <w:ind w:left="273" w:leftChars="130"/>
        <w:textAlignment w:val="center"/>
        <w:rPr>
          <w:rFonts w:eastAsiaTheme="minorEastAsia"/>
          <w:szCs w:val="21"/>
        </w:rPr>
      </w:pPr>
      <w:r>
        <w:rPr>
          <w:rFonts w:eastAsiaTheme="minorEastAsia"/>
          <w:szCs w:val="21"/>
        </w:rPr>
        <w:t>IV</w:t>
      </w:r>
      <w:r>
        <w:rPr>
          <w:rFonts w:hAnsiTheme="minorEastAsia" w:eastAsiaTheme="minorEastAsia"/>
          <w:szCs w:val="21"/>
        </w:rPr>
        <w:t>．等待一段时间后，水面稳定在如图丁的位置。（一氧化氮会与氧气等物质发生如下反应：</w:t>
      </w:r>
      <w:r>
        <w:rPr>
          <w:rFonts w:eastAsiaTheme="minorEastAsia"/>
          <w:szCs w:val="21"/>
        </w:rPr>
        <w:t>4NO+3O</w:t>
      </w:r>
      <w:r>
        <w:rPr>
          <w:rFonts w:eastAsiaTheme="minorEastAsia"/>
          <w:szCs w:val="21"/>
          <w:vertAlign w:val="subscript"/>
        </w:rPr>
        <w:t>2</w:t>
      </w:r>
      <w:r>
        <w:rPr>
          <w:rFonts w:eastAsiaTheme="minorEastAsia"/>
          <w:szCs w:val="21"/>
        </w:rPr>
        <w:t>+2</w:t>
      </w:r>
      <w:r>
        <w:rPr>
          <w:rFonts w:hAnsiTheme="minorEastAsia" w:eastAsiaTheme="minorEastAsia"/>
          <w:szCs w:val="21"/>
        </w:rPr>
        <w:t>？＝</w:t>
      </w:r>
      <w:r>
        <w:rPr>
          <w:rFonts w:eastAsiaTheme="minorEastAsia"/>
          <w:szCs w:val="21"/>
        </w:rPr>
        <w:t>4HNO</w:t>
      </w:r>
      <w:r>
        <w:rPr>
          <w:rFonts w:eastAsiaTheme="minorEastAsia"/>
          <w:szCs w:val="21"/>
          <w:vertAlign w:val="subscript"/>
        </w:rPr>
        <w:t>3</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分析与评价：</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）步骤Ⅳ中的</w:t>
      </w:r>
      <w:r>
        <w:rPr>
          <w:rFonts w:eastAsiaTheme="minorEastAsia"/>
          <w:szCs w:val="21"/>
        </w:rPr>
        <w:t>“</w:t>
      </w:r>
      <w:r>
        <w:rPr>
          <w:rFonts w:hAnsiTheme="minorEastAsia" w:eastAsiaTheme="minorEastAsia"/>
          <w:szCs w:val="21"/>
        </w:rPr>
        <w:t>？</w:t>
      </w:r>
      <w:r>
        <w:rPr>
          <w:rFonts w:eastAsiaTheme="minorEastAsia"/>
          <w:szCs w:val="21"/>
        </w:rPr>
        <w:t>”</w:t>
      </w:r>
      <w:r>
        <w:rPr>
          <w:rFonts w:hAnsiTheme="minorEastAsia" w:eastAsiaTheme="minorEastAsia"/>
          <w:szCs w:val="21"/>
        </w:rPr>
        <w:t>处应填</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）从图丙到图丁过程中，钟罩内水位上升的原因是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。（忽略温度变化的影响）</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）小科重复了上述实验，虽实验时装置气密性良好，且钟罩内液面上方气体体积均能精确测量（即测定气体体积的误差忽略不计），但经过多次实验测定，发现每次测得空气的含氧量都小于</w:t>
      </w:r>
      <w:r>
        <w:rPr>
          <w:rFonts w:hAnsiTheme="minorEastAsia" w:eastAsiaTheme="minorEastAsia"/>
          <w:color w:val="000000"/>
          <w:kern w:val="0"/>
          <w:szCs w:val="21"/>
        </w:rPr>
        <w:object>
          <v:shape id="_x0000_i1027"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28">
            <o:LockedField>false</o:LockedField>
          </o:OLEObject>
        </w:object>
      </w:r>
      <w:r>
        <w:rPr>
          <w:rFonts w:hAnsiTheme="minorEastAsia" w:eastAsiaTheme="minorEastAsia"/>
          <w:szCs w:val="21"/>
        </w:rPr>
        <w:t>，原因是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hanging="273" w:hangingChars="130"/>
        <w:textAlignment w:val="center"/>
        <w:rPr>
          <w:rFonts w:eastAsiaTheme="minorEastAsia"/>
          <w:szCs w:val="21"/>
        </w:rPr>
      </w:pPr>
      <w:r>
        <w:rPr>
          <w:rFonts w:hint="eastAsia" w:eastAsiaTheme="minorEastAsia"/>
          <w:szCs w:val="21"/>
        </w:rPr>
        <w:t>9</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2018•</w:t>
      </w:r>
      <w:r>
        <w:rPr>
          <w:rFonts w:hAnsiTheme="minorEastAsia" w:eastAsiaTheme="minorEastAsia"/>
          <w:color w:val="4BACC6" w:themeColor="accent5"/>
          <w:szCs w:val="21"/>
        </w:rPr>
        <w:t>湖州）</w:t>
      </w:r>
      <w:r>
        <w:rPr>
          <w:rFonts w:hAnsiTheme="minorEastAsia" w:eastAsiaTheme="minorEastAsia"/>
          <w:szCs w:val="21"/>
        </w:rPr>
        <w:t>某科学兴趣小组对</w:t>
      </w:r>
      <w:r>
        <w:rPr>
          <w:rFonts w:eastAsiaTheme="minorEastAsia"/>
          <w:szCs w:val="21"/>
        </w:rPr>
        <w:t>“</w:t>
      </w:r>
      <w:r>
        <w:rPr>
          <w:rFonts w:hAnsiTheme="minorEastAsia" w:eastAsiaTheme="minorEastAsia"/>
          <w:szCs w:val="21"/>
        </w:rPr>
        <w:t>测定空气中氧气含量</w:t>
      </w:r>
      <w:r>
        <w:rPr>
          <w:rFonts w:eastAsiaTheme="minorEastAsia"/>
          <w:szCs w:val="21"/>
        </w:rPr>
        <w:t>”</w:t>
      </w:r>
      <w:r>
        <w:rPr>
          <w:rFonts w:hAnsiTheme="minorEastAsia" w:eastAsiaTheme="minorEastAsia"/>
          <w:szCs w:val="21"/>
        </w:rPr>
        <w:t>的实验进行了改进：将数显设备、气体压强传感器和空气中氧气含量测量装置按下图连接。装置气密性良好，调节右边敞口容器和集气瓶里的水面相平，此时集气瓶内气体的体积为</w:t>
      </w:r>
      <w:r>
        <w:rPr>
          <w:rFonts w:eastAsiaTheme="minorEastAsia"/>
          <w:szCs w:val="21"/>
        </w:rPr>
        <w:t>V</w:t>
      </w:r>
      <w:r>
        <w:rPr>
          <w:rFonts w:eastAsiaTheme="minorEastAsia"/>
          <w:szCs w:val="21"/>
          <w:vertAlign w:val="subscript"/>
        </w:rPr>
        <w:t>1</w:t>
      </w:r>
      <w:r>
        <w:rPr>
          <w:rFonts w:hAnsiTheme="minorEastAsia" w:eastAsiaTheme="minorEastAsia"/>
          <w:szCs w:val="21"/>
        </w:rPr>
        <w:t>．关闭活塞，点燃燃烧匙内的红磷，立即塞紧瓶塞，待火焰熄灭后，过一段时间打开活塞，观察到集气瓶中的水位上升。待集气瓶内的水面不再上升时，集气瓶内的气体体积为</w:t>
      </w:r>
      <w:r>
        <w:rPr>
          <w:rFonts w:eastAsiaTheme="minorEastAsia"/>
          <w:szCs w:val="21"/>
        </w:rPr>
        <w:t>V</w:t>
      </w:r>
      <w:r>
        <w:rPr>
          <w:rFonts w:eastAsiaTheme="minorEastAsia"/>
          <w:szCs w:val="21"/>
          <w:vertAlign w:val="subscript"/>
        </w:rPr>
        <w:t>2</w:t>
      </w:r>
      <w:r>
        <w:rPr>
          <w:rFonts w:hAnsiTheme="minorEastAsia" w:eastAsiaTheme="minorEastAsia"/>
          <w:szCs w:val="21"/>
        </w:rPr>
        <w:t>．</w:t>
      </w:r>
      <w:r>
        <w:rPr>
          <w:rFonts w:eastAsiaTheme="minorEastAsia"/>
          <w:szCs w:val="21"/>
        </w:rPr>
        <w:t xml:space="preserve"> </w:t>
      </w:r>
      <w:r>
        <w:rPr>
          <w:rFonts w:hAnsiTheme="minorEastAsia" w:eastAsiaTheme="minorEastAsia"/>
          <w:szCs w:val="21"/>
        </w:rPr>
        <w:t>然后向右边容器内加入一定量的水至两边水面再次相平，此时集气瓶内的气体体积为</w:t>
      </w:r>
      <w:r>
        <w:rPr>
          <w:rFonts w:eastAsiaTheme="minorEastAsia"/>
          <w:szCs w:val="21"/>
        </w:rPr>
        <w:t>V</w:t>
      </w:r>
      <w:r>
        <w:rPr>
          <w:rFonts w:eastAsiaTheme="minorEastAsia"/>
          <w:szCs w:val="21"/>
          <w:vertAlign w:val="subscript"/>
        </w:rPr>
        <w:t>3</w:t>
      </w:r>
      <w:r>
        <w:rPr>
          <w:rFonts w:hAnsiTheme="minorEastAsia" w:eastAsiaTheme="minorEastAsia"/>
          <w:szCs w:val="21"/>
        </w:rPr>
        <w:t>．在点燃红磷至打开活塞这一过程中，观察到数显设备显示集气瓶内的气体压强先上升后下降，再趋于稳定。</w:t>
      </w:r>
    </w:p>
    <w:p>
      <w:pPr>
        <w:spacing w:line="360" w:lineRule="auto"/>
        <w:ind w:left="273" w:leftChars="130"/>
        <w:textAlignment w:val="center"/>
        <w:rPr>
          <w:rFonts w:eastAsiaTheme="minorEastAsia"/>
          <w:szCs w:val="21"/>
        </w:rPr>
      </w:pPr>
      <w:r>
        <w:rPr>
          <w:rFonts w:hAnsiTheme="minorEastAsia" w:eastAsiaTheme="minorEastAsia"/>
          <w:szCs w:val="21"/>
        </w:rPr>
        <w:t>请回答：</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）数显设备显示，开始一段时间集气瓶内气体压强上升，这是因为温度升高导致的气压变化量</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（选填</w:t>
      </w:r>
      <w:r>
        <w:rPr>
          <w:rFonts w:eastAsiaTheme="minorEastAsia"/>
          <w:szCs w:val="21"/>
        </w:rPr>
        <w:t>“</w:t>
      </w:r>
      <w:r>
        <w:rPr>
          <w:rFonts w:hAnsiTheme="minorEastAsia" w:eastAsiaTheme="minorEastAsia"/>
          <w:szCs w:val="21"/>
        </w:rPr>
        <w:t>大于</w:t>
      </w:r>
      <w:r>
        <w:rPr>
          <w:rFonts w:eastAsiaTheme="minorEastAsia"/>
          <w:szCs w:val="21"/>
        </w:rPr>
        <w:t>”</w:t>
      </w:r>
      <w:r>
        <w:rPr>
          <w:rFonts w:hAnsiTheme="minorEastAsia" w:eastAsiaTheme="minorEastAsia"/>
          <w:szCs w:val="21"/>
        </w:rPr>
        <w:t>、</w:t>
      </w:r>
      <w:r>
        <w:rPr>
          <w:rFonts w:eastAsiaTheme="minorEastAsia"/>
          <w:szCs w:val="21"/>
        </w:rPr>
        <w:t>“</w:t>
      </w:r>
      <w:r>
        <w:rPr>
          <w:rFonts w:hAnsiTheme="minorEastAsia" w:eastAsiaTheme="minorEastAsia"/>
          <w:szCs w:val="21"/>
        </w:rPr>
        <w:t>等于</w:t>
      </w:r>
      <w:r>
        <w:rPr>
          <w:rFonts w:eastAsiaTheme="minorEastAsia"/>
          <w:szCs w:val="21"/>
        </w:rPr>
        <w:t>”</w:t>
      </w:r>
      <w:r>
        <w:rPr>
          <w:rFonts w:hAnsiTheme="minorEastAsia" w:eastAsiaTheme="minorEastAsia"/>
          <w:szCs w:val="21"/>
        </w:rPr>
        <w:t>或</w:t>
      </w:r>
      <w:r>
        <w:rPr>
          <w:rFonts w:eastAsiaTheme="minorEastAsia"/>
          <w:szCs w:val="21"/>
        </w:rPr>
        <w:t>“</w:t>
      </w:r>
      <w:r>
        <w:rPr>
          <w:rFonts w:hAnsiTheme="minorEastAsia" w:eastAsiaTheme="minorEastAsia"/>
          <w:szCs w:val="21"/>
        </w:rPr>
        <w:t>小于</w:t>
      </w:r>
      <w:r>
        <w:rPr>
          <w:rFonts w:eastAsiaTheme="minorEastAsia"/>
          <w:szCs w:val="21"/>
        </w:rPr>
        <w:t>”</w:t>
      </w:r>
      <w:r>
        <w:rPr>
          <w:rFonts w:hAnsiTheme="minorEastAsia" w:eastAsiaTheme="minorEastAsia"/>
          <w:szCs w:val="21"/>
        </w:rPr>
        <w:t>）氧气量减少导致的气压变化量。</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）基于数显设备显示的气压变化，</w:t>
      </w:r>
      <w:r>
        <w:rPr>
          <w:rFonts w:eastAsiaTheme="minorEastAsia"/>
          <w:szCs w:val="21"/>
        </w:rPr>
        <w:t>“</w:t>
      </w:r>
      <w:r>
        <w:rPr>
          <w:rFonts w:hAnsiTheme="minorEastAsia" w:eastAsiaTheme="minorEastAsia"/>
          <w:szCs w:val="21"/>
        </w:rPr>
        <w:t>过一段时间打开活塞</w:t>
      </w:r>
      <w:r>
        <w:rPr>
          <w:rFonts w:eastAsiaTheme="minorEastAsia"/>
          <w:szCs w:val="21"/>
        </w:rPr>
        <w:t>”</w:t>
      </w:r>
      <w:r>
        <w:rPr>
          <w:rFonts w:hAnsiTheme="minorEastAsia" w:eastAsiaTheme="minorEastAsia"/>
          <w:szCs w:val="21"/>
        </w:rPr>
        <w:t>中的</w:t>
      </w:r>
      <w:r>
        <w:rPr>
          <w:rFonts w:eastAsiaTheme="minorEastAsia"/>
          <w:szCs w:val="21"/>
        </w:rPr>
        <w:t>“</w:t>
      </w:r>
      <w:r>
        <w:rPr>
          <w:rFonts w:hAnsiTheme="minorEastAsia" w:eastAsiaTheme="minorEastAsia"/>
          <w:szCs w:val="21"/>
        </w:rPr>
        <w:t>一段时间</w:t>
      </w:r>
      <w:r>
        <w:rPr>
          <w:rFonts w:eastAsiaTheme="minorEastAsia"/>
          <w:szCs w:val="21"/>
        </w:rPr>
        <w:t>”</w:t>
      </w:r>
      <w:r>
        <w:rPr>
          <w:rFonts w:hAnsiTheme="minorEastAsia" w:eastAsiaTheme="minorEastAsia"/>
          <w:szCs w:val="21"/>
        </w:rPr>
        <w:t>指的是火焰熄灭后到</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所经历的时间。</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）在整个实验过程中，集气瓶中减少的氧气体积为</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（选填</w:t>
      </w:r>
      <w:r>
        <w:rPr>
          <w:rFonts w:eastAsiaTheme="minorEastAsia"/>
          <w:szCs w:val="21"/>
        </w:rPr>
        <w:t>“V</w:t>
      </w:r>
      <w:r>
        <w:rPr>
          <w:rFonts w:eastAsiaTheme="minorEastAsia"/>
          <w:szCs w:val="21"/>
          <w:vertAlign w:val="subscript"/>
        </w:rPr>
        <w:t>1</w:t>
      </w:r>
      <w:r>
        <w:rPr>
          <w:rFonts w:hAnsiTheme="minorEastAsia" w:eastAsiaTheme="minorEastAsia"/>
          <w:szCs w:val="21"/>
        </w:rPr>
        <w:t>﹣</w:t>
      </w:r>
      <w:r>
        <w:rPr>
          <w:rFonts w:eastAsiaTheme="minorEastAsia"/>
          <w:szCs w:val="21"/>
        </w:rPr>
        <w:t>V</w:t>
      </w:r>
      <w:r>
        <w:rPr>
          <w:rFonts w:eastAsiaTheme="minorEastAsia"/>
          <w:szCs w:val="21"/>
          <w:vertAlign w:val="subscript"/>
        </w:rPr>
        <w:t>2</w:t>
      </w:r>
      <w:r>
        <w:rPr>
          <w:rFonts w:eastAsiaTheme="minorEastAsia"/>
          <w:szCs w:val="21"/>
        </w:rPr>
        <w:t>”</w:t>
      </w:r>
      <w:r>
        <w:rPr>
          <w:rFonts w:hAnsiTheme="minorEastAsia" w:eastAsiaTheme="minorEastAsia"/>
          <w:szCs w:val="21"/>
        </w:rPr>
        <w:t>、</w:t>
      </w:r>
      <w:r>
        <w:rPr>
          <w:rFonts w:eastAsiaTheme="minorEastAsia"/>
          <w:szCs w:val="21"/>
        </w:rPr>
        <w:t>“V</w:t>
      </w:r>
      <w:r>
        <w:rPr>
          <w:rFonts w:eastAsiaTheme="minorEastAsia"/>
          <w:szCs w:val="21"/>
          <w:vertAlign w:val="subscript"/>
        </w:rPr>
        <w:t>1</w:t>
      </w:r>
      <w:r>
        <w:rPr>
          <w:rFonts w:hAnsiTheme="minorEastAsia" w:eastAsiaTheme="minorEastAsia"/>
          <w:szCs w:val="21"/>
        </w:rPr>
        <w:t>﹣</w:t>
      </w:r>
      <w:r>
        <w:rPr>
          <w:rFonts w:eastAsiaTheme="minorEastAsia"/>
          <w:szCs w:val="21"/>
        </w:rPr>
        <w:t>V</w:t>
      </w:r>
      <w:r>
        <w:rPr>
          <w:rFonts w:eastAsiaTheme="minorEastAsia"/>
          <w:szCs w:val="21"/>
          <w:vertAlign w:val="subscript"/>
        </w:rPr>
        <w:t>3</w:t>
      </w:r>
      <w:r>
        <w:rPr>
          <w:rFonts w:eastAsiaTheme="minorEastAsia"/>
          <w:szCs w:val="21"/>
        </w:rPr>
        <w:t>”</w:t>
      </w:r>
      <w:r>
        <w:rPr>
          <w:rFonts w:hAnsiTheme="minorEastAsia" w:eastAsiaTheme="minorEastAsia"/>
          <w:szCs w:val="21"/>
        </w:rPr>
        <w:t>或</w:t>
      </w:r>
      <w:r>
        <w:rPr>
          <w:rFonts w:eastAsiaTheme="minorEastAsia"/>
          <w:szCs w:val="21"/>
        </w:rPr>
        <w:t>“V</w:t>
      </w:r>
      <w:r>
        <w:rPr>
          <w:rFonts w:eastAsiaTheme="minorEastAsia"/>
          <w:szCs w:val="21"/>
          <w:vertAlign w:val="subscript"/>
        </w:rPr>
        <w:t>2</w:t>
      </w:r>
      <w:r>
        <w:rPr>
          <w:rFonts w:hAnsiTheme="minorEastAsia" w:eastAsiaTheme="minorEastAsia"/>
          <w:szCs w:val="21"/>
        </w:rPr>
        <w:t>﹣</w:t>
      </w:r>
      <w:r>
        <w:rPr>
          <w:rFonts w:eastAsiaTheme="minorEastAsia"/>
          <w:szCs w:val="21"/>
        </w:rPr>
        <w:t>V</w:t>
      </w:r>
      <w:r>
        <w:rPr>
          <w:rFonts w:eastAsiaTheme="minorEastAsia"/>
          <w:szCs w:val="21"/>
          <w:vertAlign w:val="subscript"/>
        </w:rPr>
        <w:t>3</w:t>
      </w:r>
      <w:r>
        <w:rPr>
          <w:rFonts w:eastAsiaTheme="minorEastAsia"/>
          <w:szCs w:val="21"/>
        </w:rPr>
        <w:t>”</w:t>
      </w:r>
      <w:r>
        <w:rPr>
          <w:rFonts w:hAnsiTheme="minorEastAsia" w:eastAsiaTheme="minorEastAsia"/>
          <w:szCs w:val="21"/>
        </w:rPr>
        <w:t>）。</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781175" cy="1104900"/>
            <wp:effectExtent l="0" t="0" r="9525" b="0"/>
            <wp:docPr id="3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descr="学科网(www.zxxk.com)--教育资源门户，提供试题试卷、教案、课件、教学论文、素材等各类教学资源库下载，还有大量丰富的教学资讯！"/>
                    <pic:cNvPicPr>
                      <a:picLocks noChangeAspect="1"/>
                    </pic:cNvPicPr>
                  </pic:nvPicPr>
                  <pic:blipFill>
                    <a:blip r:embed="rId29" cstate="print"/>
                    <a:stretch>
                      <a:fillRect/>
                    </a:stretch>
                  </pic:blipFill>
                  <pic:spPr>
                    <a:xfrm>
                      <a:off x="0" y="0"/>
                      <a:ext cx="1781175" cy="1104900"/>
                    </a:xfrm>
                    <a:prstGeom prst="rect">
                      <a:avLst/>
                    </a:prstGeom>
                    <a:noFill/>
                    <a:ln>
                      <a:noFill/>
                    </a:ln>
                  </pic:spPr>
                </pic:pic>
              </a:graphicData>
            </a:graphic>
          </wp:inline>
        </w:drawing>
      </w:r>
    </w:p>
    <w:p>
      <w:pPr>
        <w:spacing w:line="360" w:lineRule="auto"/>
        <w:ind w:left="273" w:hanging="273" w:hangingChars="130"/>
        <w:textAlignment w:val="center"/>
        <w:rPr>
          <w:rFonts w:eastAsiaTheme="minorEastAsia"/>
          <w:szCs w:val="21"/>
        </w:rPr>
      </w:pPr>
      <w:r>
        <w:rPr>
          <w:rFonts w:hint="eastAsia" w:eastAsiaTheme="minorEastAsia"/>
          <w:szCs w:val="21"/>
        </w:rPr>
        <w:t>10</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福建）</w:t>
      </w:r>
      <w:r>
        <w:rPr>
          <w:rFonts w:hAnsiTheme="minorEastAsia" w:eastAsiaTheme="minorEastAsia"/>
          <w:szCs w:val="21"/>
        </w:rPr>
        <w:t>某兴趣小组开展</w:t>
      </w:r>
      <w:r>
        <w:rPr>
          <w:rFonts w:eastAsiaTheme="minorEastAsia"/>
          <w:szCs w:val="21"/>
        </w:rPr>
        <w:t>“</w:t>
      </w:r>
      <w:r>
        <w:rPr>
          <w:rFonts w:hAnsiTheme="minorEastAsia" w:eastAsiaTheme="minorEastAsia"/>
          <w:szCs w:val="21"/>
        </w:rPr>
        <w:t>测定密闭容器中某种气体的体积分数</w:t>
      </w:r>
      <w:r>
        <w:rPr>
          <w:rFonts w:eastAsiaTheme="minorEastAsia"/>
          <w:szCs w:val="21"/>
        </w:rPr>
        <w:t>”</w:t>
      </w:r>
      <w:r>
        <w:rPr>
          <w:rFonts w:hAnsiTheme="minorEastAsia" w:eastAsiaTheme="minorEastAsia"/>
          <w:szCs w:val="21"/>
        </w:rPr>
        <w:t>的探究实验。</w:t>
      </w:r>
    </w:p>
    <w:p>
      <w:pPr>
        <w:spacing w:line="360" w:lineRule="auto"/>
        <w:ind w:left="273" w:leftChars="130"/>
        <w:textAlignment w:val="center"/>
        <w:rPr>
          <w:rFonts w:eastAsiaTheme="minorEastAsia"/>
          <w:szCs w:val="21"/>
        </w:rPr>
      </w:pPr>
      <w:r>
        <w:rPr>
          <w:rFonts w:hAnsiTheme="minorEastAsia" w:eastAsiaTheme="minorEastAsia"/>
          <w:szCs w:val="21"/>
        </w:rPr>
        <w:t>【实验</w:t>
      </w:r>
      <w:r>
        <w:rPr>
          <w:rFonts w:eastAsiaTheme="minorEastAsia"/>
          <w:szCs w:val="21"/>
        </w:rPr>
        <w:t>1</w:t>
      </w:r>
      <w:r>
        <w:rPr>
          <w:rFonts w:hAnsiTheme="minorEastAsia" w:eastAsiaTheme="minorEastAsia"/>
          <w:szCs w:val="21"/>
        </w:rPr>
        <w:t>】按图</w:t>
      </w:r>
      <w:r>
        <w:rPr>
          <w:rFonts w:eastAsiaTheme="minorEastAsia"/>
          <w:szCs w:val="21"/>
        </w:rPr>
        <w:t>1</w:t>
      </w:r>
      <w:r>
        <w:rPr>
          <w:rFonts w:hAnsiTheme="minorEastAsia" w:eastAsiaTheme="minorEastAsia"/>
          <w:szCs w:val="21"/>
        </w:rPr>
        <w:t>所示装置，用红磷燃烧的方法测定空气中氧气的体积分数。</w:t>
      </w:r>
    </w:p>
    <w:p>
      <w:pPr>
        <w:spacing w:line="360" w:lineRule="auto"/>
        <w:ind w:left="273" w:leftChars="130"/>
        <w:textAlignment w:val="center"/>
        <w:rPr>
          <w:rFonts w:eastAsiaTheme="minorEastAsia"/>
          <w:szCs w:val="21"/>
        </w:rPr>
      </w:pPr>
      <w:r>
        <w:rPr>
          <w:rFonts w:hAnsiTheme="minorEastAsia" w:eastAsiaTheme="minorEastAsia"/>
          <w:szCs w:val="21"/>
        </w:rPr>
        <w:t>【实验</w:t>
      </w:r>
      <w:r>
        <w:rPr>
          <w:rFonts w:eastAsiaTheme="minorEastAsia"/>
          <w:szCs w:val="21"/>
        </w:rPr>
        <w:t>2</w:t>
      </w:r>
      <w:r>
        <w:rPr>
          <w:rFonts w:hAnsiTheme="minorEastAsia" w:eastAsiaTheme="minorEastAsia"/>
          <w:szCs w:val="21"/>
        </w:rPr>
        <w:t>】按图</w:t>
      </w:r>
      <w:r>
        <w:rPr>
          <w:rFonts w:eastAsiaTheme="minorEastAsia"/>
          <w:szCs w:val="21"/>
        </w:rPr>
        <w:t>2</w:t>
      </w:r>
      <w:r>
        <w:rPr>
          <w:rFonts w:hAnsiTheme="minorEastAsia" w:eastAsiaTheme="minorEastAsia"/>
          <w:szCs w:val="21"/>
        </w:rPr>
        <w:t>所示装置，在集气瓶内壁用水均匀涂附铁粉除氧剂（其中辅助成分不干扰实验），利用铁锈蚀原理测定空气中氧气的体积分数。</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277235" cy="1571625"/>
            <wp:effectExtent l="0" t="0" r="12065" b="3175"/>
            <wp:docPr id="44"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6" descr="学科网(www.zxxk.com)--教育资源门户，提供试题试卷、教案、课件、教学论文、素材等各类教学资源库下载，还有大量丰富的教学资讯！"/>
                    <pic:cNvPicPr>
                      <a:picLocks noChangeAspect="1"/>
                    </pic:cNvPicPr>
                  </pic:nvPicPr>
                  <pic:blipFill>
                    <a:blip r:embed="rId30" cstate="print"/>
                    <a:stretch>
                      <a:fillRect/>
                    </a:stretch>
                  </pic:blipFill>
                  <pic:spPr>
                    <a:xfrm>
                      <a:off x="0" y="0"/>
                      <a:ext cx="3277235" cy="157162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）实验</w:t>
      </w:r>
      <w:r>
        <w:rPr>
          <w:rFonts w:eastAsiaTheme="minorEastAsia"/>
          <w:szCs w:val="21"/>
        </w:rPr>
        <w:t>1</w:t>
      </w:r>
      <w:r>
        <w:rPr>
          <w:rFonts w:hAnsiTheme="minorEastAsia" w:eastAsiaTheme="minorEastAsia"/>
          <w:szCs w:val="21"/>
        </w:rPr>
        <w:t>中，红磷燃烧的主要现象是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。红磷熄灭后，集气瓶冷却至室温，打开</w:t>
      </w:r>
      <w:r>
        <w:rPr>
          <w:rFonts w:eastAsiaTheme="minorEastAsia"/>
          <w:szCs w:val="21"/>
        </w:rPr>
        <w:t>K</w:t>
      </w:r>
      <w:r>
        <w:rPr>
          <w:rFonts w:hAnsiTheme="minorEastAsia" w:eastAsiaTheme="minorEastAsia"/>
          <w:szCs w:val="21"/>
        </w:rPr>
        <w:t>，水能倒吸入集气瓶的原因是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）为提高实验的准确性，以上两个实验都需要注意的事项是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（写一点）。</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）实验过程中，连接数字传感器，测得实验</w:t>
      </w:r>
      <w:r>
        <w:rPr>
          <w:rFonts w:eastAsiaTheme="minorEastAsia"/>
          <w:szCs w:val="21"/>
        </w:rPr>
        <w:t>1</w:t>
      </w:r>
      <w:r>
        <w:rPr>
          <w:rFonts w:hAnsiTheme="minorEastAsia" w:eastAsiaTheme="minorEastAsia"/>
          <w:szCs w:val="21"/>
        </w:rPr>
        <w:t>、实验</w:t>
      </w:r>
      <w:r>
        <w:rPr>
          <w:rFonts w:eastAsiaTheme="minorEastAsia"/>
          <w:szCs w:val="21"/>
        </w:rPr>
        <w:t>2</w:t>
      </w:r>
      <w:r>
        <w:rPr>
          <w:rFonts w:hAnsiTheme="minorEastAsia" w:eastAsiaTheme="minorEastAsia"/>
          <w:szCs w:val="21"/>
        </w:rPr>
        <w:t>中氧气的体积分数随时间变化的关系分别如图</w:t>
      </w:r>
      <w:r>
        <w:rPr>
          <w:rFonts w:eastAsiaTheme="minorEastAsia"/>
          <w:szCs w:val="21"/>
        </w:rPr>
        <w:t>3</w:t>
      </w:r>
      <w:r>
        <w:rPr>
          <w:rFonts w:hAnsiTheme="minorEastAsia" w:eastAsiaTheme="minorEastAsia"/>
          <w:szCs w:val="21"/>
        </w:rPr>
        <w:t>、图</w:t>
      </w:r>
      <w:r>
        <w:rPr>
          <w:rFonts w:eastAsiaTheme="minorEastAsia"/>
          <w:szCs w:val="21"/>
        </w:rPr>
        <w:t>4</w:t>
      </w:r>
      <w:r>
        <w:rPr>
          <w:rFonts w:hAnsiTheme="minorEastAsia" w:eastAsiaTheme="minorEastAsia"/>
          <w:szCs w:val="21"/>
        </w:rPr>
        <w:t>所示。依据图</w:t>
      </w:r>
      <w:r>
        <w:rPr>
          <w:rFonts w:eastAsiaTheme="minorEastAsia"/>
          <w:szCs w:val="21"/>
        </w:rPr>
        <w:t>3</w:t>
      </w:r>
      <w:r>
        <w:rPr>
          <w:rFonts w:hAnsiTheme="minorEastAsia" w:eastAsiaTheme="minorEastAsia"/>
          <w:szCs w:val="21"/>
        </w:rPr>
        <w:t>，图</w:t>
      </w:r>
      <w:r>
        <w:rPr>
          <w:rFonts w:eastAsiaTheme="minorEastAsia"/>
          <w:szCs w:val="21"/>
        </w:rPr>
        <w:t>4</w:t>
      </w:r>
      <w:r>
        <w:rPr>
          <w:rFonts w:hAnsiTheme="minorEastAsia" w:eastAsiaTheme="minorEastAsia"/>
          <w:szCs w:val="21"/>
        </w:rPr>
        <w:t>信息，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（填</w:t>
      </w:r>
      <w:r>
        <w:rPr>
          <w:rFonts w:eastAsiaTheme="minorEastAsia"/>
          <w:szCs w:val="21"/>
        </w:rPr>
        <w:t>“</w:t>
      </w:r>
      <w:r>
        <w:rPr>
          <w:rFonts w:hAnsiTheme="minorEastAsia" w:eastAsiaTheme="minorEastAsia"/>
          <w:szCs w:val="21"/>
        </w:rPr>
        <w:t>实验</w:t>
      </w:r>
      <w:r>
        <w:rPr>
          <w:rFonts w:eastAsiaTheme="minorEastAsia"/>
          <w:szCs w:val="21"/>
        </w:rPr>
        <w:t>1”</w:t>
      </w:r>
      <w:r>
        <w:rPr>
          <w:rFonts w:hAnsiTheme="minorEastAsia" w:eastAsiaTheme="minorEastAsia"/>
          <w:szCs w:val="21"/>
        </w:rPr>
        <w:t>或</w:t>
      </w:r>
      <w:r>
        <w:rPr>
          <w:rFonts w:eastAsiaTheme="minorEastAsia"/>
          <w:szCs w:val="21"/>
        </w:rPr>
        <w:t>“</w:t>
      </w:r>
      <w:r>
        <w:rPr>
          <w:rFonts w:hAnsiTheme="minorEastAsia" w:eastAsiaTheme="minorEastAsia"/>
          <w:szCs w:val="21"/>
        </w:rPr>
        <w:t>实验</w:t>
      </w:r>
      <w:r>
        <w:rPr>
          <w:rFonts w:eastAsiaTheme="minorEastAsia"/>
          <w:szCs w:val="21"/>
        </w:rPr>
        <w:t>2”</w:t>
      </w:r>
      <w:r>
        <w:rPr>
          <w:rFonts w:hAnsiTheme="minorEastAsia" w:eastAsiaTheme="minorEastAsia"/>
          <w:szCs w:val="21"/>
        </w:rPr>
        <w:t>）的测定方法更准确，判断依据是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4810760" cy="1857375"/>
            <wp:effectExtent l="0" t="0" r="2540" b="9525"/>
            <wp:docPr id="45"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7" descr="学科网(www.zxxk.com)--教育资源门户，提供试题试卷、教案、课件、教学论文、素材等各类教学资源库下载，还有大量丰富的教学资讯！"/>
                    <pic:cNvPicPr>
                      <a:picLocks noChangeAspect="1"/>
                    </pic:cNvPicPr>
                  </pic:nvPicPr>
                  <pic:blipFill>
                    <a:blip r:embed="rId31" cstate="print"/>
                    <a:stretch>
                      <a:fillRect/>
                    </a:stretch>
                  </pic:blipFill>
                  <pic:spPr>
                    <a:xfrm>
                      <a:off x="0" y="0"/>
                      <a:ext cx="4810760" cy="185737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4</w:t>
      </w:r>
      <w:r>
        <w:rPr>
          <w:rFonts w:hAnsiTheme="minorEastAsia" w:eastAsiaTheme="minorEastAsia"/>
          <w:szCs w:val="21"/>
        </w:rPr>
        <w:t>）结合你的学习经验，若要寻找红磷或铁粉除氧剂的替代物，用图</w:t>
      </w:r>
      <w:r>
        <w:rPr>
          <w:rFonts w:eastAsiaTheme="minorEastAsia"/>
          <w:szCs w:val="21"/>
        </w:rPr>
        <w:t>1</w:t>
      </w:r>
      <w:r>
        <w:rPr>
          <w:rFonts w:hAnsiTheme="minorEastAsia" w:eastAsiaTheme="minorEastAsia"/>
          <w:szCs w:val="21"/>
        </w:rPr>
        <w:t>或图</w:t>
      </w:r>
      <w:r>
        <w:rPr>
          <w:rFonts w:eastAsiaTheme="minorEastAsia"/>
          <w:szCs w:val="21"/>
        </w:rPr>
        <w:t>2</w:t>
      </w:r>
      <w:r>
        <w:rPr>
          <w:rFonts w:hAnsiTheme="minorEastAsia" w:eastAsiaTheme="minorEastAsia"/>
          <w:szCs w:val="21"/>
        </w:rPr>
        <w:t>装置测定空气中氧气的体积分数，该替代物应满足的条件是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（写两点）。</w:t>
      </w:r>
    </w:p>
    <w:p>
      <w:pPr>
        <w:spacing w:line="360" w:lineRule="auto"/>
        <w:ind w:left="273" w:leftChars="130"/>
        <w:textAlignment w:val="center"/>
        <w:rPr>
          <w:rFonts w:eastAsiaTheme="minorEastAsia"/>
          <w:szCs w:val="21"/>
        </w:rPr>
      </w:pPr>
      <w:r>
        <w:rPr>
          <w:rFonts w:hAnsiTheme="minorEastAsia" w:eastAsiaTheme="minorEastAsia"/>
          <w:szCs w:val="21"/>
        </w:rPr>
        <w:t>【实验</w:t>
      </w:r>
      <w:r>
        <w:rPr>
          <w:rFonts w:eastAsiaTheme="minorEastAsia"/>
          <w:szCs w:val="21"/>
        </w:rPr>
        <w:t>3</w:t>
      </w:r>
      <w:r>
        <w:rPr>
          <w:rFonts w:hAnsiTheme="minorEastAsia" w:eastAsiaTheme="minorEastAsia"/>
          <w:szCs w:val="21"/>
        </w:rPr>
        <w:t>】测定用排空气法收集到的集气瓶中二氧化碳的体积分数。</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656330" cy="1310005"/>
            <wp:effectExtent l="0" t="0" r="1270" b="10795"/>
            <wp:docPr id="46"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8" descr="学科网(www.zxxk.com)--教育资源门户，提供试题试卷、教案、课件、教学论文、素材等各类教学资源库下载，还有大量丰富的教学资讯！"/>
                    <pic:cNvPicPr>
                      <a:picLocks noChangeAspect="1"/>
                    </pic:cNvPicPr>
                  </pic:nvPicPr>
                  <pic:blipFill>
                    <a:blip r:embed="rId32" cstate="print"/>
                    <a:stretch>
                      <a:fillRect/>
                    </a:stretch>
                  </pic:blipFill>
                  <pic:spPr>
                    <a:xfrm>
                      <a:off x="0" y="0"/>
                      <a:ext cx="3656330" cy="131000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5</w:t>
      </w:r>
      <w:r>
        <w:rPr>
          <w:rFonts w:hAnsiTheme="minorEastAsia" w:eastAsiaTheme="minorEastAsia"/>
          <w:szCs w:val="21"/>
        </w:rPr>
        <w:t>）甲同学设计图</w:t>
      </w:r>
      <w:r>
        <w:rPr>
          <w:rFonts w:eastAsiaTheme="minorEastAsia"/>
          <w:szCs w:val="21"/>
        </w:rPr>
        <w:t>5</w:t>
      </w:r>
      <w:r>
        <w:rPr>
          <w:rFonts w:hAnsiTheme="minorEastAsia" w:eastAsiaTheme="minorEastAsia"/>
          <w:szCs w:val="21"/>
        </w:rPr>
        <w:t>所示装置进行测定。浓</w:t>
      </w:r>
      <w:r>
        <w:rPr>
          <w:rFonts w:eastAsiaTheme="minorEastAsia"/>
          <w:szCs w:val="21"/>
        </w:rPr>
        <w:t>NaOH</w:t>
      </w:r>
      <w:r>
        <w:rPr>
          <w:rFonts w:hAnsiTheme="minorEastAsia" w:eastAsiaTheme="minorEastAsia"/>
          <w:szCs w:val="21"/>
        </w:rPr>
        <w:t>溶液的作用是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（用化学方程式表示）。</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6</w:t>
      </w:r>
      <w:r>
        <w:rPr>
          <w:rFonts w:hAnsiTheme="minorEastAsia" w:eastAsiaTheme="minorEastAsia"/>
          <w:szCs w:val="21"/>
        </w:rPr>
        <w:t>）乙同学提出，仅利用图</w:t>
      </w:r>
      <w:r>
        <w:rPr>
          <w:rFonts w:eastAsiaTheme="minorEastAsia"/>
          <w:szCs w:val="21"/>
        </w:rPr>
        <w:t>6</w:t>
      </w:r>
      <w:r>
        <w:rPr>
          <w:rFonts w:hAnsiTheme="minorEastAsia" w:eastAsiaTheme="minorEastAsia"/>
          <w:szCs w:val="21"/>
        </w:rPr>
        <w:t>所示装置，在不添加其他试剂的前提下，也能测得集气瓶中二氧化碳的体积分数。为达到实验目的，操作方法是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w:t>
      </w:r>
    </w:p>
    <w:p>
      <w:pPr>
        <w:widowControl/>
        <w:tabs>
          <w:tab w:val="left" w:pos="1871"/>
          <w:tab w:val="left" w:pos="3407"/>
          <w:tab w:val="left" w:pos="4949"/>
          <w:tab w:val="left" w:pos="6599"/>
        </w:tabs>
        <w:spacing w:line="360" w:lineRule="auto"/>
        <w:jc w:val="left"/>
        <w:textAlignment w:val="center"/>
        <w:rPr>
          <w:rFonts w:hAnsiTheme="minorEastAsia" w:eastAsiaTheme="minorEastAsia"/>
          <w:b/>
          <w:bCs/>
          <w:color w:val="4BACC6" w:themeColor="accent5"/>
          <w:kern w:val="0"/>
          <w:sz w:val="30"/>
          <w:szCs w:val="30"/>
        </w:rPr>
      </w:pPr>
      <w:r>
        <w:rPr>
          <w:rFonts w:hAnsiTheme="minorEastAsia" w:eastAsiaTheme="minorEastAsia"/>
          <w:b/>
          <w:bCs/>
          <w:color w:val="4BACC6" w:themeColor="accent5"/>
          <w:kern w:val="0"/>
          <w:sz w:val="30"/>
          <w:szCs w:val="30"/>
        </w:rPr>
        <w:drawing>
          <wp:inline distT="0" distB="0" distL="0" distR="0">
            <wp:extent cx="1778635" cy="438150"/>
            <wp:effectExtent l="19050" t="0" r="0" b="0"/>
            <wp:docPr id="1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Theme="minorEastAsia"/>
          <w:b/>
          <w:bCs/>
          <w:color w:val="4BACC6" w:themeColor="accent5"/>
          <w:kern w:val="0"/>
          <w:sz w:val="30"/>
          <w:szCs w:val="30"/>
        </w:rPr>
      </w:pPr>
      <w:r>
        <w:rPr>
          <w:rFonts w:hAnsiTheme="minorEastAsia" w:eastAsiaTheme="minorEastAsia"/>
          <w:b/>
          <w:bCs/>
          <w:color w:val="4BACC6" w:themeColor="accent5"/>
          <w:kern w:val="0"/>
          <w:sz w:val="30"/>
          <w:szCs w:val="30"/>
        </w:rPr>
        <w:t>重点突破</w:t>
      </w:r>
      <w:r>
        <w:rPr>
          <w:rFonts w:eastAsiaTheme="minorEastAsia"/>
          <w:b/>
          <w:bCs/>
          <w:color w:val="4BACC6" w:themeColor="accent5"/>
          <w:kern w:val="0"/>
          <w:sz w:val="30"/>
          <w:szCs w:val="30"/>
        </w:rPr>
        <w:drawing>
          <wp:inline distT="0" distB="0" distL="0" distR="0">
            <wp:extent cx="363855" cy="381000"/>
            <wp:effectExtent l="19050" t="0" r="0" b="0"/>
            <wp:docPr id="1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66110" cy="382752"/>
                    </a:xfrm>
                    <a:prstGeom prst="rect">
                      <a:avLst/>
                    </a:prstGeom>
                  </pic:spPr>
                </pic:pic>
              </a:graphicData>
            </a:graphic>
          </wp:inline>
        </w:drawing>
      </w:r>
      <w:r>
        <w:rPr>
          <w:rFonts w:eastAsiaTheme="minorEastAsia"/>
          <w:b/>
          <w:bCs/>
          <w:color w:val="4BACC6" w:themeColor="accent5"/>
          <w:kern w:val="0"/>
          <w:sz w:val="30"/>
          <w:szCs w:val="30"/>
        </w:rPr>
        <w:t xml:space="preserve">  </w:t>
      </w:r>
      <w:r>
        <w:rPr>
          <w:rFonts w:hint="eastAsia" w:hAnsiTheme="minorEastAsia" w:eastAsiaTheme="minorEastAsia"/>
          <w:b/>
          <w:bCs/>
          <w:color w:val="4BACC6" w:themeColor="accent5"/>
          <w:kern w:val="0"/>
          <w:sz w:val="30"/>
          <w:szCs w:val="30"/>
        </w:rPr>
        <w:t>氧气的制取</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b/>
          <w:color w:val="000000"/>
          <w:kern w:val="0"/>
          <w:szCs w:val="21"/>
        </w:rPr>
        <w:t>1</w:t>
      </w:r>
      <w:r>
        <w:rPr>
          <w:rFonts w:hAnsiTheme="minorEastAsia" w:eastAsiaTheme="minorEastAsia"/>
          <w:b/>
          <w:color w:val="000000"/>
          <w:kern w:val="0"/>
          <w:szCs w:val="21"/>
        </w:rPr>
        <w:t>、氧气的工业制法</w:t>
      </w:r>
      <w:r>
        <w:rPr>
          <w:rFonts w:hAnsiTheme="minorEastAsia" w:eastAsiaTheme="minorEastAsia"/>
          <w:color w:val="000000"/>
          <w:kern w:val="0"/>
          <w:szCs w:val="21"/>
        </w:rPr>
        <w:t>：以空气为原料，根据液态氧和液态氮的</w:t>
      </w:r>
      <w:r>
        <w:rPr>
          <w:rFonts w:hAnsiTheme="minorEastAsia" w:eastAsiaTheme="minorEastAsia"/>
          <w:color w:val="FF00FF"/>
          <w:kern w:val="0"/>
          <w:szCs w:val="21"/>
          <w:u w:val="single" w:color="000000"/>
        </w:rPr>
        <w:t>　</w:t>
      </w:r>
      <w:r>
        <w:rPr>
          <w:rFonts w:hint="eastAsia" w:hAnsiTheme="minorEastAsia" w:eastAsiaTheme="minorEastAsia"/>
          <w:color w:val="FF00FF"/>
          <w:kern w:val="0"/>
          <w:szCs w:val="21"/>
          <w:u w:val="single" w:color="000000"/>
        </w:rPr>
        <w:t xml:space="preserve">   </w:t>
      </w:r>
      <w:r>
        <w:rPr>
          <w:rFonts w:hAnsiTheme="minorEastAsia" w:eastAsiaTheme="minorEastAsia"/>
          <w:color w:val="FF00FF"/>
          <w:kern w:val="0"/>
          <w:szCs w:val="21"/>
          <w:u w:val="single" w:color="000000"/>
        </w:rPr>
        <w:t>　</w:t>
      </w:r>
      <w:r>
        <w:rPr>
          <w:rFonts w:hAnsiTheme="minorEastAsia" w:eastAsiaTheme="minorEastAsia"/>
          <w:color w:val="000000"/>
          <w:kern w:val="0"/>
          <w:szCs w:val="21"/>
        </w:rPr>
        <w:t>不同，分离液态空气制取氧气，该过程发生的是</w:t>
      </w:r>
      <w:r>
        <w:rPr>
          <w:rFonts w:hAnsiTheme="minorEastAsia" w:eastAsiaTheme="minorEastAsia"/>
          <w:color w:val="FF00FF"/>
          <w:kern w:val="0"/>
          <w:szCs w:val="21"/>
          <w:u w:val="single" w:color="000000"/>
        </w:rPr>
        <w:t>　</w:t>
      </w:r>
      <w:r>
        <w:rPr>
          <w:rFonts w:hint="eastAsia" w:hAnsiTheme="minorEastAsia" w:eastAsiaTheme="minorEastAsia"/>
          <w:color w:val="FF00FF"/>
          <w:kern w:val="0"/>
          <w:szCs w:val="21"/>
          <w:u w:val="single" w:color="000000"/>
        </w:rPr>
        <w:t xml:space="preserve">   </w:t>
      </w:r>
      <w:r>
        <w:rPr>
          <w:rFonts w:hAnsiTheme="minorEastAsia" w:eastAsiaTheme="minorEastAsia"/>
          <w:color w:val="FF00FF"/>
          <w:kern w:val="0"/>
          <w:szCs w:val="21"/>
          <w:u w:val="single" w:color="000000"/>
        </w:rPr>
        <w:t>　</w:t>
      </w:r>
      <w:r>
        <w:rPr>
          <w:rFonts w:hAnsiTheme="minorEastAsia" w:eastAsiaTheme="minorEastAsia"/>
          <w:color w:val="000000"/>
          <w:kern w:val="0"/>
          <w:szCs w:val="21"/>
        </w:rPr>
        <w:t>变化。</w:t>
      </w:r>
      <w:r>
        <w:rPr>
          <w:rFonts w:eastAsiaTheme="minorEastAsia"/>
          <w:color w:val="000000"/>
          <w:kern w:val="0"/>
          <w:szCs w:val="21"/>
        </w:rPr>
        <w:t> </w:t>
      </w:r>
    </w:p>
    <w:p>
      <w:pPr>
        <w:widowControl/>
        <w:tabs>
          <w:tab w:val="left" w:pos="1871"/>
          <w:tab w:val="left" w:pos="3407"/>
          <w:tab w:val="left" w:pos="4949"/>
          <w:tab w:val="left" w:pos="6599"/>
        </w:tabs>
        <w:spacing w:line="360" w:lineRule="auto"/>
        <w:jc w:val="left"/>
        <w:textAlignment w:val="center"/>
        <w:rPr>
          <w:rFonts w:eastAsiaTheme="minorEastAsia"/>
          <w:b/>
          <w:color w:val="000000"/>
          <w:kern w:val="0"/>
          <w:szCs w:val="21"/>
        </w:rPr>
      </w:pPr>
      <w:r>
        <w:rPr>
          <w:rFonts w:eastAsiaTheme="minorEastAsia"/>
          <w:b/>
          <w:color w:val="000000"/>
          <w:kern w:val="0"/>
          <w:szCs w:val="21"/>
        </w:rPr>
        <w:t>2</w:t>
      </w:r>
      <w:r>
        <w:rPr>
          <w:rFonts w:hAnsiTheme="minorEastAsia" w:eastAsiaTheme="minorEastAsia"/>
          <w:b/>
          <w:color w:val="000000"/>
          <w:kern w:val="0"/>
          <w:szCs w:val="21"/>
        </w:rPr>
        <w:t>、氧气的实验室制取</w:t>
      </w:r>
    </w:p>
    <w:tbl>
      <w:tblPr>
        <w:tblStyle w:val="12"/>
        <w:tblW w:w="8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954"/>
        <w:gridCol w:w="2737"/>
        <w:gridCol w:w="2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231"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药品</w:t>
            </w:r>
          </w:p>
        </w:tc>
        <w:tc>
          <w:tcPr>
            <w:tcW w:w="1954"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过氧化氢溶液</w:t>
            </w:r>
          </w:p>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和二氧化锰</w:t>
            </w:r>
          </w:p>
        </w:tc>
        <w:tc>
          <w:tcPr>
            <w:tcW w:w="2737"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高锰酸钾</w:t>
            </w:r>
          </w:p>
        </w:tc>
        <w:tc>
          <w:tcPr>
            <w:tcW w:w="2758"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氯酸钾和</w:t>
            </w:r>
          </w:p>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二氧化锰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反应原理</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t>2H</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2</w:t>
            </w:r>
            <w:r>
              <w:rPr>
                <w:rFonts w:eastAsiaTheme="minorEastAsia"/>
                <w:color w:val="000000"/>
                <w:kern w:val="0"/>
                <w:szCs w:val="21"/>
              </w:rPr>
              <w:drawing>
                <wp:inline distT="0" distB="0" distL="0" distR="0">
                  <wp:extent cx="377825" cy="200660"/>
                  <wp:effectExtent l="0" t="0" r="3175" b="254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学科网(www.zxxk.com)--教育资源门户，提供试题试卷、教案、课件、教学论文、素材等各类教学资源库下载，还有大量丰富的教学资讯！"/>
                          <pic:cNvPicPr>
                            <a:picLocks noChangeAspect="1"/>
                          </pic:cNvPicPr>
                        </pic:nvPicPr>
                        <pic:blipFill>
                          <a:blip r:embed="rId33" cstate="print"/>
                          <a:stretch>
                            <a:fillRect/>
                          </a:stretch>
                        </pic:blipFill>
                        <pic:spPr>
                          <a:xfrm>
                            <a:off x="0" y="0"/>
                            <a:ext cx="378000" cy="201240"/>
                          </a:xfrm>
                          <a:prstGeom prst="rect">
                            <a:avLst/>
                          </a:prstGeom>
                        </pic:spPr>
                      </pic:pic>
                    </a:graphicData>
                  </a:graphic>
                </wp:inline>
              </w:drawing>
            </w:r>
            <w:r>
              <w:rPr>
                <w:rFonts w:eastAsiaTheme="minorEastAsia"/>
                <w:color w:val="000000"/>
                <w:kern w:val="0"/>
                <w:szCs w:val="21"/>
              </w:rPr>
              <w:t>2H</w:t>
            </w:r>
            <w:r>
              <w:rPr>
                <w:rFonts w:eastAsiaTheme="minorEastAsia"/>
                <w:color w:val="000000"/>
                <w:kern w:val="0"/>
                <w:szCs w:val="21"/>
                <w:vertAlign w:val="subscript"/>
              </w:rPr>
              <w:t>2</w:t>
            </w:r>
            <w:r>
              <w:rPr>
                <w:rFonts w:eastAsiaTheme="minorEastAsia"/>
                <w:color w:val="000000"/>
                <w:kern w:val="0"/>
                <w:szCs w:val="21"/>
              </w:rPr>
              <w:t>O+O</w:t>
            </w:r>
            <w:r>
              <w:rPr>
                <w:rFonts w:eastAsiaTheme="minorEastAsia"/>
                <w:color w:val="000000"/>
                <w:kern w:val="0"/>
                <w:szCs w:val="21"/>
                <w:vertAlign w:val="subscript"/>
              </w:rPr>
              <w:t>2</w:t>
            </w:r>
            <w:r>
              <w:rPr>
                <w:rFonts w:eastAsiaTheme="minorEastAsia"/>
                <w:color w:val="000000"/>
                <w:kern w:val="0"/>
                <w:szCs w:val="21"/>
              </w:rPr>
              <w:t>↑</w:t>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t>2KMnO</w:t>
            </w:r>
            <w:r>
              <w:rPr>
                <w:rFonts w:eastAsiaTheme="minorEastAsia"/>
                <w:color w:val="000000"/>
                <w:kern w:val="0"/>
                <w:szCs w:val="21"/>
                <w:vertAlign w:val="subscript"/>
              </w:rPr>
              <w:t>4</w:t>
            </w:r>
            <w:r>
              <w:rPr>
                <w:rFonts w:eastAsiaTheme="minorEastAsia"/>
                <w:color w:val="000000"/>
                <w:kern w:val="0"/>
                <w:szCs w:val="21"/>
              </w:rPr>
              <w:drawing>
                <wp:inline distT="0" distB="0" distL="0" distR="0">
                  <wp:extent cx="219075" cy="197485"/>
                  <wp:effectExtent l="0" t="0" r="9525" b="571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学科网(www.zxxk.com)--教育资源门户，提供试题试卷、教案、课件、教学论文、素材等各类教学资源库下载，还有大量丰富的教学资讯！"/>
                          <pic:cNvPicPr>
                            <a:picLocks noChangeAspect="1"/>
                          </pic:cNvPicPr>
                        </pic:nvPicPr>
                        <pic:blipFill>
                          <a:blip r:embed="rId34" cstate="print"/>
                          <a:stretch>
                            <a:fillRect/>
                          </a:stretch>
                        </pic:blipFill>
                        <pic:spPr>
                          <a:xfrm>
                            <a:off x="0" y="0"/>
                            <a:ext cx="219600" cy="198000"/>
                          </a:xfrm>
                          <a:prstGeom prst="rect">
                            <a:avLst/>
                          </a:prstGeom>
                        </pic:spPr>
                      </pic:pic>
                    </a:graphicData>
                  </a:graphic>
                </wp:inline>
              </w:drawing>
            </w:r>
            <w:r>
              <w:rPr>
                <w:rFonts w:eastAsiaTheme="minorEastAsia"/>
                <w:color w:val="000000"/>
                <w:kern w:val="0"/>
                <w:szCs w:val="21"/>
              </w:rPr>
              <w:t>K</w:t>
            </w:r>
            <w:r>
              <w:rPr>
                <w:rFonts w:eastAsiaTheme="minorEastAsia"/>
                <w:color w:val="000000"/>
                <w:kern w:val="0"/>
                <w:szCs w:val="21"/>
                <w:vertAlign w:val="subscript"/>
              </w:rPr>
              <w:t>2</w:t>
            </w:r>
            <w:r>
              <w:rPr>
                <w:rFonts w:eastAsiaTheme="minorEastAsia"/>
                <w:color w:val="000000"/>
                <w:kern w:val="0"/>
                <w:szCs w:val="21"/>
              </w:rPr>
              <w:t>MnO</w:t>
            </w:r>
            <w:r>
              <w:rPr>
                <w:rFonts w:eastAsiaTheme="minorEastAsia"/>
                <w:color w:val="000000"/>
                <w:kern w:val="0"/>
                <w:szCs w:val="21"/>
                <w:vertAlign w:val="subscript"/>
              </w:rPr>
              <w:t>4</w:t>
            </w:r>
            <w:r>
              <w:rPr>
                <w:rFonts w:eastAsiaTheme="minorEastAsia"/>
                <w:color w:val="000000"/>
                <w:kern w:val="0"/>
                <w:szCs w:val="21"/>
              </w:rPr>
              <w:t>+MnO</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2</w:t>
            </w:r>
            <w:r>
              <w:rPr>
                <w:rFonts w:eastAsiaTheme="minorEastAsia"/>
                <w:color w:val="000000"/>
                <w:kern w:val="0"/>
                <w:szCs w:val="21"/>
              </w:rPr>
              <w:t>↑</w:t>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t>2KClO</w:t>
            </w:r>
            <w:r>
              <w:rPr>
                <w:rFonts w:eastAsiaTheme="minorEastAsia"/>
                <w:color w:val="000000"/>
                <w:kern w:val="0"/>
                <w:szCs w:val="21"/>
                <w:vertAlign w:val="subscript"/>
              </w:rPr>
              <w:t>3</w:t>
            </w:r>
            <w:r>
              <w:rPr>
                <w:rFonts w:eastAsiaTheme="minorEastAsia"/>
                <w:color w:val="000000"/>
                <w:kern w:val="0"/>
                <w:szCs w:val="21"/>
              </w:rPr>
              <w:drawing>
                <wp:inline distT="0" distB="0" distL="0" distR="0">
                  <wp:extent cx="377825" cy="274320"/>
                  <wp:effectExtent l="0" t="0" r="3175" b="508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学科网(www.zxxk.com)--教育资源门户，提供试题试卷、教案、课件、教学论文、素材等各类教学资源库下载，还有大量丰富的教学资讯！"/>
                          <pic:cNvPicPr>
                            <a:picLocks noChangeAspect="1"/>
                          </pic:cNvPicPr>
                        </pic:nvPicPr>
                        <pic:blipFill>
                          <a:blip r:embed="rId35" cstate="print"/>
                          <a:stretch>
                            <a:fillRect/>
                          </a:stretch>
                        </pic:blipFill>
                        <pic:spPr>
                          <a:xfrm>
                            <a:off x="0" y="0"/>
                            <a:ext cx="378000" cy="274320"/>
                          </a:xfrm>
                          <a:prstGeom prst="rect">
                            <a:avLst/>
                          </a:prstGeom>
                        </pic:spPr>
                      </pic:pic>
                    </a:graphicData>
                  </a:graphic>
                </wp:inline>
              </w:drawing>
            </w:r>
            <w:r>
              <w:rPr>
                <w:rFonts w:eastAsiaTheme="minorEastAsia"/>
                <w:color w:val="000000"/>
                <w:kern w:val="0"/>
                <w:szCs w:val="21"/>
              </w:rPr>
              <w:t>2KCl+3O</w:t>
            </w:r>
            <w:r>
              <w:rPr>
                <w:rFonts w:eastAsiaTheme="minorEastAsia"/>
                <w:color w:val="000000"/>
                <w:kern w:val="0"/>
                <w:szCs w:val="21"/>
                <w:vertAlign w:val="subscript"/>
              </w:rPr>
              <w:t>2</w:t>
            </w:r>
            <w:r>
              <w:rPr>
                <w:rFonts w:eastAsiaTheme="minorEastAsia"/>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药品状态</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固体</w:t>
            </w:r>
            <w:r>
              <w:rPr>
                <w:rFonts w:eastAsiaTheme="minorEastAsia"/>
                <w:color w:val="000000"/>
                <w:kern w:val="0"/>
                <w:szCs w:val="21"/>
              </w:rPr>
              <w:t>+</w:t>
            </w:r>
            <w:r>
              <w:rPr>
                <w:rFonts w:hAnsiTheme="minorEastAsia" w:eastAsiaTheme="minorEastAsia"/>
                <w:color w:val="000000"/>
                <w:kern w:val="0"/>
                <w:szCs w:val="21"/>
              </w:rPr>
              <w:t>液体</w:t>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固体</w:t>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固体</w:t>
            </w:r>
            <w:r>
              <w:rPr>
                <w:rFonts w:eastAsiaTheme="minorEastAsia"/>
                <w:color w:val="000000"/>
                <w:kern w:val="0"/>
                <w:szCs w:val="21"/>
              </w:rPr>
              <w:t>+</w:t>
            </w:r>
            <w:r>
              <w:rPr>
                <w:rFonts w:hAnsiTheme="minorEastAsia" w:eastAsiaTheme="minorEastAsia"/>
                <w:color w:val="000000"/>
                <w:kern w:val="0"/>
                <w:szCs w:val="21"/>
              </w:rPr>
              <w:t>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w:t>
            </w:r>
          </w:p>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条件</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常温</w:t>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加热</w:t>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1"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发生装置</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drawing>
                <wp:inline distT="0" distB="0" distL="0" distR="0">
                  <wp:extent cx="716915" cy="748030"/>
                  <wp:effectExtent l="0" t="0" r="6985" b="1270"/>
                  <wp:docPr id="99" name="15HXB1.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15HXB1.eps" descr="学科网(www.zxxk.com)--教育资源门户，提供试题试卷、教案、课件、教学论文、素材等各类教学资源库下载，还有大量丰富的教学资讯！"/>
                          <pic:cNvPicPr>
                            <a:picLocks noChangeAspect="1"/>
                          </pic:cNvPicPr>
                        </pic:nvPicPr>
                        <pic:blipFill>
                          <a:blip r:embed="rId36" cstate="print"/>
                          <a:stretch>
                            <a:fillRect/>
                          </a:stretch>
                        </pic:blipFill>
                        <pic:spPr>
                          <a:xfrm>
                            <a:off x="0" y="0"/>
                            <a:ext cx="717120" cy="748080"/>
                          </a:xfrm>
                          <a:prstGeom prst="rect">
                            <a:avLst/>
                          </a:prstGeom>
                        </pic:spPr>
                      </pic:pic>
                    </a:graphicData>
                  </a:graphic>
                </wp:inline>
              </w:drawing>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drawing>
                <wp:inline distT="0" distB="0" distL="0" distR="0">
                  <wp:extent cx="626745" cy="641350"/>
                  <wp:effectExtent l="0" t="0" r="8255" b="6350"/>
                  <wp:docPr id="100" name="15HXB2.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15HXB2.eps" descr="学科网(www.zxxk.com)--教育资源门户，提供试题试卷、教案、课件、教学论文、素材等各类教学资源库下载，还有大量丰富的教学资讯！"/>
                          <pic:cNvPicPr>
                            <a:picLocks noChangeAspect="1"/>
                          </pic:cNvPicPr>
                        </pic:nvPicPr>
                        <pic:blipFill>
                          <a:blip r:embed="rId37" cstate="print"/>
                          <a:stretch>
                            <a:fillRect/>
                          </a:stretch>
                        </pic:blipFill>
                        <pic:spPr>
                          <a:xfrm>
                            <a:off x="0" y="0"/>
                            <a:ext cx="627120" cy="641880"/>
                          </a:xfrm>
                          <a:prstGeom prst="rect">
                            <a:avLst/>
                          </a:prstGeom>
                        </pic:spPr>
                      </pic:pic>
                    </a:graphicData>
                  </a:graphic>
                </wp:inline>
              </w:drawing>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drawing>
                <wp:inline distT="0" distB="0" distL="0" distR="0">
                  <wp:extent cx="626745" cy="641350"/>
                  <wp:effectExtent l="0" t="0" r="8255" b="6350"/>
                  <wp:docPr id="101" name="15HXB3.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15HXB3.eps" descr="学科网(www.zxxk.com)--教育资源门户，提供试题试卷、教案、课件、教学论文、素材等各类教学资源库下载，还有大量丰富的教学资讯！"/>
                          <pic:cNvPicPr>
                            <a:picLocks noChangeAspect="1"/>
                          </pic:cNvPicPr>
                        </pic:nvPicPr>
                        <pic:blipFill>
                          <a:blip r:embed="rId38" cstate="print"/>
                          <a:stretch>
                            <a:fillRect/>
                          </a:stretch>
                        </pic:blipFill>
                        <pic:spPr>
                          <a:xfrm>
                            <a:off x="0" y="0"/>
                            <a:ext cx="627120" cy="64188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6"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收集装置</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textAlignment w:val="center"/>
              <w:rPr>
                <w:rFonts w:eastAsiaTheme="minorEastAsia"/>
                <w:color w:val="000000"/>
                <w:kern w:val="0"/>
                <w:szCs w:val="21"/>
              </w:rPr>
            </w:pPr>
            <w:r>
              <w:rPr>
                <w:rFonts w:eastAsiaTheme="minorEastAsia"/>
                <w:color w:val="000000"/>
                <w:kern w:val="0"/>
                <w:szCs w:val="21"/>
              </w:rPr>
              <w:drawing>
                <wp:inline distT="0" distB="0" distL="0" distR="0">
                  <wp:extent cx="2350770" cy="993775"/>
                  <wp:effectExtent l="0" t="0" r="11430" b="9525"/>
                  <wp:docPr id="102" name="15HXB4.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15HXB4.eps" descr="学科网(www.zxxk.com)--教育资源门户，提供试题试卷、教案、课件、教学论文、素材等各类教学资源库下载，还有大量丰富的教学资讯！"/>
                          <pic:cNvPicPr>
                            <a:picLocks noChangeAspect="1"/>
                          </pic:cNvPicPr>
                        </pic:nvPicPr>
                        <pic:blipFill>
                          <a:blip r:embed="rId39" cstate="print"/>
                          <a:stretch>
                            <a:fillRect/>
                          </a:stretch>
                        </pic:blipFill>
                        <pic:spPr>
                          <a:xfrm>
                            <a:off x="0" y="0"/>
                            <a:ext cx="2350770" cy="9937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操作步骤</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查、装、定、点、收、离、熄</w:t>
            </w:r>
            <w:r>
              <w:rPr>
                <w:rFonts w:eastAsiaTheme="minorEastAsia"/>
                <w:color w:val="000000"/>
                <w:kern w:val="0"/>
                <w:szCs w:val="21"/>
              </w:rPr>
              <w:t xml:space="preserve">(  </w:t>
            </w:r>
            <w:r>
              <w:rPr>
                <w:rFonts w:hAnsiTheme="minorEastAsia" w:eastAsiaTheme="minorEastAsia"/>
                <w:color w:val="000000"/>
                <w:kern w:val="0"/>
                <w:szCs w:val="21"/>
              </w:rPr>
              <w:t>针对固固加热法制氧气</w:t>
            </w:r>
            <w:r>
              <w:rPr>
                <w:rFonts w:eastAsiaTheme="minorEastAsia"/>
                <w:color w:val="000000"/>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检验方法</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将带火星的木条伸入集气瓶中，若木条复燃，则为氧气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验满方法</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向上排空气法</w:t>
            </w:r>
            <w:r>
              <w:rPr>
                <w:rFonts w:eastAsiaTheme="minorEastAsia"/>
                <w:color w:val="000000"/>
                <w:kern w:val="0"/>
                <w:szCs w:val="21"/>
              </w:rPr>
              <w:t>:</w:t>
            </w:r>
            <w:r>
              <w:rPr>
                <w:rFonts w:hAnsiTheme="minorEastAsia" w:eastAsiaTheme="minorEastAsia"/>
                <w:color w:val="000000"/>
                <w:kern w:val="0"/>
                <w:szCs w:val="21"/>
              </w:rPr>
              <w:t>将带火星的木条放在集气瓶口，若木条复燃，说明已收集满，否则未满</w:t>
            </w:r>
            <w:r>
              <w:rPr>
                <w:rFonts w:eastAsiaTheme="minorEastAsia"/>
                <w:color w:val="000000"/>
                <w:kern w:val="0"/>
                <w:szCs w:val="21"/>
              </w:rPr>
              <w:t>;</w:t>
            </w:r>
            <w:r>
              <w:rPr>
                <w:rFonts w:hAnsiTheme="minorEastAsia" w:eastAsiaTheme="minorEastAsia"/>
                <w:color w:val="000000"/>
                <w:kern w:val="0"/>
                <w:szCs w:val="21"/>
              </w:rPr>
              <w:t>排水法</w:t>
            </w:r>
            <w:r>
              <w:rPr>
                <w:rFonts w:eastAsiaTheme="minorEastAsia"/>
                <w:color w:val="000000"/>
                <w:kern w:val="0"/>
                <w:szCs w:val="21"/>
              </w:rPr>
              <w:t>:</w:t>
            </w:r>
            <w:r>
              <w:rPr>
                <w:rFonts w:hAnsiTheme="minorEastAsia" w:eastAsiaTheme="minorEastAsia"/>
                <w:color w:val="000000"/>
                <w:kern w:val="0"/>
                <w:szCs w:val="21"/>
              </w:rPr>
              <w:t>集气瓶口有大量气泡冒出</w:t>
            </w:r>
          </w:p>
        </w:tc>
      </w:tr>
    </w:tbl>
    <w:p>
      <w:pPr>
        <w:widowControl/>
        <w:tabs>
          <w:tab w:val="left" w:pos="1871"/>
          <w:tab w:val="left" w:pos="3407"/>
          <w:tab w:val="left" w:pos="4949"/>
          <w:tab w:val="left" w:pos="6599"/>
        </w:tabs>
        <w:spacing w:line="360" w:lineRule="auto"/>
        <w:jc w:val="left"/>
        <w:textAlignment w:val="center"/>
        <w:rPr>
          <w:rFonts w:eastAsiaTheme="minorEastAsia"/>
          <w:color w:val="F79646" w:themeColor="accent6"/>
          <w:kern w:val="0"/>
          <w:szCs w:val="21"/>
        </w:rPr>
      </w:pPr>
      <w:r>
        <w:rPr>
          <w:rFonts w:eastAsiaTheme="minorEastAsia"/>
          <w:color w:val="F79646" w:themeColor="accent6"/>
          <w:szCs w:val="21"/>
        </w:rPr>
        <w:pict>
          <v:shape id="流程图: 可选过程 70" o:spid="_x0000_s1028" o:spt="176" alt="学科网(www.zxxk.com)--教育资源门户，提供试题试卷、教案、课件、教学论文、素材等各类教学资源库下载，还有大量丰富的教学资讯！" type="#_x0000_t176" style="position:absolute;left:0pt;margin-left:-17.35pt;margin-top:0.85pt;height:89.55pt;width:508pt;z-index:-251656192;v-text-anchor:middle;mso-width-relative:page;mso-height-relative:page;" stroked="t" coordsize="21600,21600">
            <v:path/>
            <v:fill focussize="0,0"/>
            <v:stroke weight="2pt" color="#9BBB59" joinstyle="round" dashstyle="longDash"/>
            <v:imagedata o:title=""/>
            <o:lock v:ext="edit"/>
          </v:shape>
        </w:pict>
      </w:r>
      <w:r>
        <w:rPr>
          <w:rFonts w:hAnsiTheme="minorEastAsia" w:eastAsiaTheme="minorEastAsia"/>
          <w:color w:val="F79646" w:themeColor="accent6"/>
          <w:kern w:val="0"/>
          <w:szCs w:val="21"/>
        </w:rPr>
        <w:t>易错提醒</w:t>
      </w:r>
    </w:p>
    <w:p>
      <w:pPr>
        <w:widowControl/>
        <w:numPr>
          <w:ilvl w:val="0"/>
          <w:numId w:val="4"/>
        </w:numPr>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氯酸钾和二氧化锰制取氧气、过氧化氢溶液和二氧化锰制取氧气的过程中，二氧化锰均起催化作用。</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分解过氧化氢制取氧气的优点</w:t>
      </w:r>
      <w:r>
        <w:rPr>
          <w:rFonts w:eastAsiaTheme="minorEastAsia"/>
          <w:color w:val="000000"/>
          <w:kern w:val="0"/>
          <w:szCs w:val="21"/>
        </w:rPr>
        <w:t>:</w:t>
      </w:r>
      <w:r>
        <w:rPr>
          <w:rFonts w:hAnsiTheme="minorEastAsia" w:eastAsiaTheme="minorEastAsia"/>
          <w:color w:val="000000"/>
          <w:kern w:val="0"/>
          <w:szCs w:val="21"/>
        </w:rPr>
        <w:t>①操作简便</w:t>
      </w:r>
      <w:r>
        <w:rPr>
          <w:rFonts w:eastAsiaTheme="minorEastAsia"/>
          <w:color w:val="000000"/>
          <w:kern w:val="0"/>
          <w:szCs w:val="21"/>
        </w:rPr>
        <w:t>;</w:t>
      </w:r>
      <w:r>
        <w:rPr>
          <w:rFonts w:hAnsiTheme="minorEastAsia" w:eastAsiaTheme="minorEastAsia"/>
          <w:color w:val="000000"/>
          <w:kern w:val="0"/>
          <w:szCs w:val="21"/>
        </w:rPr>
        <w:t>②反应无须加热，节约能源且安全</w:t>
      </w:r>
      <w:r>
        <w:rPr>
          <w:rFonts w:eastAsiaTheme="minorEastAsia"/>
          <w:color w:val="000000"/>
          <w:kern w:val="0"/>
          <w:szCs w:val="21"/>
        </w:rPr>
        <w:t>;</w:t>
      </w:r>
      <w:r>
        <w:rPr>
          <w:rFonts w:hAnsiTheme="minorEastAsia" w:eastAsiaTheme="minorEastAsia"/>
          <w:color w:val="000000"/>
          <w:kern w:val="0"/>
          <w:szCs w:val="21"/>
        </w:rPr>
        <w:t>③产物是水和氧气，对环境无污染等</w:t>
      </w:r>
    </w:p>
    <w:p>
      <w:pPr>
        <w:widowControl/>
        <w:tabs>
          <w:tab w:val="left" w:pos="1871"/>
          <w:tab w:val="left" w:pos="3407"/>
          <w:tab w:val="left" w:pos="4949"/>
          <w:tab w:val="left" w:pos="6599"/>
        </w:tabs>
        <w:spacing w:line="360" w:lineRule="auto"/>
        <w:jc w:val="left"/>
        <w:textAlignment w:val="center"/>
        <w:rPr>
          <w:rFonts w:eastAsiaTheme="minorEastAsia"/>
          <w:b/>
          <w:color w:val="000000"/>
          <w:kern w:val="0"/>
          <w:szCs w:val="21"/>
        </w:rPr>
      </w:pPr>
      <w:r>
        <w:rPr>
          <w:rFonts w:eastAsiaTheme="minorEastAsia"/>
          <w:b/>
          <w:color w:val="000000"/>
          <w:kern w:val="0"/>
          <w:szCs w:val="21"/>
        </w:rPr>
        <w:t>3</w:t>
      </w:r>
      <w:r>
        <w:rPr>
          <w:rFonts w:hAnsiTheme="minorEastAsia" w:eastAsiaTheme="minorEastAsia"/>
          <w:b/>
          <w:color w:val="000000"/>
          <w:kern w:val="0"/>
          <w:szCs w:val="21"/>
        </w:rPr>
        <w:t>、实验过程中的注意事项</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用</w:t>
      </w:r>
      <w:r>
        <w:rPr>
          <w:rFonts w:eastAsiaTheme="minorEastAsia"/>
          <w:color w:val="000000"/>
          <w:kern w:val="0"/>
          <w:szCs w:val="21"/>
        </w:rPr>
        <w:t>KMnO</w:t>
      </w:r>
      <w:r>
        <w:rPr>
          <w:rFonts w:eastAsiaTheme="minorEastAsia"/>
          <w:color w:val="000000"/>
          <w:kern w:val="0"/>
          <w:szCs w:val="21"/>
          <w:vertAlign w:val="subscript"/>
        </w:rPr>
        <w:t>4</w:t>
      </w:r>
      <w:r>
        <w:rPr>
          <w:rFonts w:hAnsiTheme="minorEastAsia" w:eastAsiaTheme="minorEastAsia"/>
          <w:color w:val="000000"/>
          <w:kern w:val="0"/>
          <w:szCs w:val="21"/>
        </w:rPr>
        <w:t>或</w:t>
      </w:r>
      <w:r>
        <w:rPr>
          <w:rFonts w:eastAsiaTheme="minorEastAsia"/>
          <w:color w:val="000000"/>
          <w:kern w:val="0"/>
          <w:szCs w:val="21"/>
        </w:rPr>
        <w:t>KClO</w:t>
      </w:r>
      <w:r>
        <w:rPr>
          <w:rFonts w:eastAsiaTheme="minorEastAsia"/>
          <w:color w:val="000000"/>
          <w:kern w:val="0"/>
          <w:szCs w:val="21"/>
          <w:vertAlign w:val="subscript"/>
        </w:rPr>
        <w:t>3</w:t>
      </w:r>
      <w:r>
        <w:rPr>
          <w:rFonts w:hAnsiTheme="minorEastAsia" w:eastAsiaTheme="minorEastAsia"/>
          <w:color w:val="000000"/>
          <w:kern w:val="0"/>
          <w:szCs w:val="21"/>
        </w:rPr>
        <w:t>制取</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时应注意</w:t>
      </w:r>
      <w:r>
        <w:rPr>
          <w:rFonts w:eastAsiaTheme="minorEastAsia"/>
          <w:color w:val="000000"/>
          <w:kern w:val="0"/>
          <w:szCs w:val="21"/>
        </w:rPr>
        <w:t>:</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①试管口要略向下倾斜，以防冷凝水回流使热的试管炸裂。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②用</w:t>
      </w:r>
      <w:r>
        <w:rPr>
          <w:rFonts w:eastAsiaTheme="minorEastAsia"/>
          <w:color w:val="000000"/>
          <w:kern w:val="0"/>
          <w:szCs w:val="21"/>
        </w:rPr>
        <w:t>KMnO</w:t>
      </w:r>
      <w:r>
        <w:rPr>
          <w:rFonts w:eastAsiaTheme="minorEastAsia"/>
          <w:color w:val="000000"/>
          <w:kern w:val="0"/>
          <w:szCs w:val="21"/>
          <w:vertAlign w:val="subscript"/>
        </w:rPr>
        <w:t>4</w:t>
      </w:r>
      <w:r>
        <w:rPr>
          <w:rFonts w:hAnsiTheme="minorEastAsia" w:eastAsiaTheme="minorEastAsia"/>
          <w:color w:val="000000"/>
          <w:kern w:val="0"/>
          <w:szCs w:val="21"/>
        </w:rPr>
        <w:t>制取</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时，试管口要塞一团棉花，以防加热时高锰酸钾粉末进入导管。</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③实验结束时要先将导管移出水面，再熄灭酒精灯，以防水倒吸造成试管炸裂。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用</w:t>
      </w:r>
      <w:r>
        <w:rPr>
          <w:rFonts w:eastAsiaTheme="minorEastAsia"/>
          <w:color w:val="000000"/>
          <w:kern w:val="0"/>
          <w:szCs w:val="21"/>
        </w:rPr>
        <w:t>H</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溶液制取</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时应注意</w:t>
      </w:r>
      <w:r>
        <w:rPr>
          <w:rFonts w:eastAsiaTheme="minorEastAsia"/>
          <w:color w:val="000000"/>
          <w:kern w:val="0"/>
          <w:szCs w:val="21"/>
        </w:rPr>
        <w:t>:</w:t>
      </w:r>
      <w:r>
        <w:rPr>
          <w:rFonts w:hAnsiTheme="minorEastAsia" w:eastAsiaTheme="minorEastAsia"/>
          <w:color w:val="000000"/>
          <w:kern w:val="0"/>
          <w:szCs w:val="21"/>
        </w:rPr>
        <w:t>使用长颈漏斗时，长颈漏斗下端必须伸入液面以下形成</w:t>
      </w:r>
      <w:r>
        <w:rPr>
          <w:rFonts w:eastAsiaTheme="minorEastAsia"/>
          <w:color w:val="000000"/>
          <w:kern w:val="0"/>
          <w:szCs w:val="21"/>
        </w:rPr>
        <w:t>“</w:t>
      </w:r>
      <w:r>
        <w:rPr>
          <w:rFonts w:hAnsiTheme="minorEastAsia" w:eastAsiaTheme="minorEastAsia"/>
          <w:color w:val="000000"/>
          <w:kern w:val="0"/>
          <w:szCs w:val="21"/>
        </w:rPr>
        <w:t>液封</w:t>
      </w:r>
      <w:r>
        <w:rPr>
          <w:rFonts w:eastAsiaTheme="minorEastAsia"/>
          <w:color w:val="000000"/>
          <w:kern w:val="0"/>
          <w:szCs w:val="21"/>
        </w:rPr>
        <w:t>”</w:t>
      </w:r>
      <w:r>
        <w:rPr>
          <w:rFonts w:hAnsiTheme="minorEastAsia" w:eastAsiaTheme="minorEastAsia"/>
          <w:color w:val="000000"/>
          <w:kern w:val="0"/>
          <w:szCs w:val="21"/>
        </w:rPr>
        <w:t>，以防生成的氧气从长颈漏斗口逸出。</w:t>
      </w:r>
    </w:p>
    <w:p>
      <w:pPr>
        <w:widowControl/>
        <w:tabs>
          <w:tab w:val="left" w:pos="1871"/>
          <w:tab w:val="left" w:pos="3407"/>
          <w:tab w:val="left" w:pos="4949"/>
          <w:tab w:val="left" w:pos="6599"/>
        </w:tabs>
        <w:spacing w:line="360" w:lineRule="auto"/>
        <w:jc w:val="left"/>
        <w:textAlignment w:val="center"/>
        <w:rPr>
          <w:rFonts w:eastAsiaTheme="minorEastAsia"/>
          <w:b/>
          <w:color w:val="000000"/>
          <w:kern w:val="0"/>
          <w:szCs w:val="21"/>
        </w:rPr>
      </w:pPr>
      <w:r>
        <w:rPr>
          <w:rFonts w:eastAsiaTheme="minorEastAsia"/>
          <w:b/>
          <w:color w:val="000000"/>
          <w:kern w:val="0"/>
          <w:szCs w:val="21"/>
        </w:rPr>
        <w:t>4</w:t>
      </w:r>
      <w:r>
        <w:rPr>
          <w:rFonts w:hAnsiTheme="minorEastAsia" w:eastAsiaTheme="minorEastAsia"/>
          <w:b/>
          <w:color w:val="000000"/>
          <w:kern w:val="0"/>
          <w:szCs w:val="21"/>
        </w:rPr>
        <w:t>、催化剂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szCs w:val="21"/>
        </w:rPr>
        <w:pict>
          <v:shape id="流程图: 可选过程 71" o:spid="_x0000_s1029" o:spt="176" alt="学科网(www.zxxk.com)--教育资源门户，提供试题试卷、教案、课件、教学论文、素材等各类教学资源库下载，还有大量丰富的教学资讯！" type="#_x0000_t176" style="position:absolute;left:0pt;margin-left:-5.35pt;margin-top:44.6pt;height:137.45pt;width:495.7pt;z-index:-251655168;v-text-anchor:middle;mso-width-relative:page;mso-height-relative:page;" stroked="t" coordsize="21600,21600">
            <v:path/>
            <v:fill focussize="0,0"/>
            <v:stroke weight="2pt" color="#9BBB59" joinstyle="round" dashstyle="dash"/>
            <v:imagedata o:title=""/>
            <o:lock v:ext="edit"/>
          </v:shape>
        </w:pict>
      </w:r>
      <w:r>
        <w:rPr>
          <w:rFonts w:eastAsiaTheme="minorEastAsia"/>
          <w:color w:val="000000"/>
          <w:kern w:val="0"/>
          <w:szCs w:val="21"/>
        </w:rPr>
        <w:t>( 1 )</w:t>
      </w:r>
      <w:r>
        <w:rPr>
          <w:rFonts w:hAnsiTheme="minorEastAsia" w:eastAsiaTheme="minorEastAsia"/>
          <w:color w:val="000000"/>
          <w:kern w:val="0"/>
          <w:szCs w:val="21"/>
        </w:rPr>
        <w:t>在化学反应里能改变其他物质的化学反应速率，而本身的</w:t>
      </w:r>
      <w:r>
        <w:rPr>
          <w:rFonts w:hAnsiTheme="minorEastAsia" w:eastAsiaTheme="minorEastAsia"/>
          <w:color w:val="FF00FF"/>
          <w:kern w:val="0"/>
          <w:szCs w:val="21"/>
          <w:u w:val="single" w:color="000000"/>
        </w:rPr>
        <w:t>　质量　</w:t>
      </w:r>
      <w:r>
        <w:rPr>
          <w:rFonts w:hAnsiTheme="minorEastAsia" w:eastAsiaTheme="minorEastAsia"/>
          <w:color w:val="000000"/>
          <w:kern w:val="0"/>
          <w:szCs w:val="21"/>
        </w:rPr>
        <w:t>和</w:t>
      </w:r>
      <w:r>
        <w:rPr>
          <w:rFonts w:hAnsiTheme="minorEastAsia" w:eastAsiaTheme="minorEastAsia"/>
          <w:color w:val="FF00FF"/>
          <w:kern w:val="0"/>
          <w:szCs w:val="21"/>
          <w:u w:val="single" w:color="000000"/>
        </w:rPr>
        <w:t>　化学性质　</w:t>
      </w:r>
      <w:r>
        <w:rPr>
          <w:rFonts w:hAnsiTheme="minorEastAsia" w:eastAsiaTheme="minorEastAsia"/>
          <w:color w:val="000000"/>
          <w:kern w:val="0"/>
          <w:szCs w:val="21"/>
        </w:rPr>
        <w:t>在反应前后都没有发生变化的物质叫做催化剂</w:t>
      </w:r>
      <w:r>
        <w:rPr>
          <w:rFonts w:eastAsiaTheme="minorEastAsia"/>
          <w:color w:val="000000"/>
          <w:kern w:val="0"/>
          <w:szCs w:val="21"/>
        </w:rPr>
        <w:t xml:space="preserve">( </w:t>
      </w:r>
      <w:r>
        <w:rPr>
          <w:rFonts w:hAnsiTheme="minorEastAsia" w:eastAsiaTheme="minorEastAsia"/>
          <w:color w:val="000000"/>
          <w:kern w:val="0"/>
          <w:szCs w:val="21"/>
        </w:rPr>
        <w:t>又叫触媒</w:t>
      </w:r>
      <w:r>
        <w:rPr>
          <w:rFonts w:eastAsiaTheme="minorEastAsia"/>
          <w:color w:val="000000"/>
          <w:kern w:val="0"/>
          <w:szCs w:val="21"/>
        </w:rPr>
        <w:t xml:space="preserve"> )</w:t>
      </w:r>
      <w:r>
        <w:rPr>
          <w:rFonts w:hAnsiTheme="minorEastAsia" w:eastAsiaTheme="minorEastAsia"/>
          <w:color w:val="000000"/>
          <w:kern w:val="0"/>
          <w:szCs w:val="21"/>
        </w:rPr>
        <w:t>。催化剂在化学反应中所起的作用叫做催化作用。</w:t>
      </w:r>
      <w:r>
        <w:rPr>
          <w:rFonts w:eastAsiaTheme="minorEastAsia"/>
          <w:color w:val="000000"/>
          <w:kern w:val="0"/>
          <w:szCs w:val="21"/>
        </w:rPr>
        <w:t> </w:t>
      </w:r>
    </w:p>
    <w:p>
      <w:pPr>
        <w:widowControl/>
        <w:tabs>
          <w:tab w:val="left" w:pos="1871"/>
          <w:tab w:val="left" w:pos="3407"/>
          <w:tab w:val="left" w:pos="4949"/>
          <w:tab w:val="left" w:pos="6599"/>
        </w:tabs>
        <w:spacing w:line="360" w:lineRule="auto"/>
        <w:jc w:val="left"/>
        <w:textAlignment w:val="center"/>
        <w:rPr>
          <w:rFonts w:eastAsiaTheme="minorEastAsia"/>
          <w:color w:val="F79646" w:themeColor="accent6"/>
          <w:kern w:val="0"/>
          <w:szCs w:val="21"/>
        </w:rPr>
      </w:pPr>
      <w:r>
        <w:rPr>
          <w:rFonts w:hAnsiTheme="minorEastAsia" w:eastAsiaTheme="minorEastAsia"/>
          <w:color w:val="F79646" w:themeColor="accent6"/>
          <w:kern w:val="0"/>
          <w:szCs w:val="21"/>
        </w:rPr>
        <w:t>易错提醒</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一变两不变</w:t>
      </w:r>
      <w:r>
        <w:rPr>
          <w:rFonts w:eastAsiaTheme="minorEastAsia"/>
          <w:color w:val="000000"/>
          <w:kern w:val="0"/>
          <w:szCs w:val="21"/>
        </w:rPr>
        <w:t>”:“</w:t>
      </w:r>
      <w:r>
        <w:rPr>
          <w:rFonts w:hAnsiTheme="minorEastAsia" w:eastAsiaTheme="minorEastAsia"/>
          <w:color w:val="000000"/>
          <w:kern w:val="0"/>
          <w:szCs w:val="21"/>
        </w:rPr>
        <w:t>一变</w:t>
      </w:r>
      <w:r>
        <w:rPr>
          <w:rFonts w:eastAsiaTheme="minorEastAsia"/>
          <w:color w:val="000000"/>
          <w:kern w:val="0"/>
          <w:szCs w:val="21"/>
        </w:rPr>
        <w:t>”</w:t>
      </w:r>
      <w:r>
        <w:rPr>
          <w:rFonts w:hAnsiTheme="minorEastAsia" w:eastAsiaTheme="minorEastAsia"/>
          <w:color w:val="000000"/>
          <w:kern w:val="0"/>
          <w:szCs w:val="21"/>
        </w:rPr>
        <w:t>是指改变其他物质的反应速率，包括加快和减慢，不能只理解为加快</w:t>
      </w:r>
      <w:r>
        <w:rPr>
          <w:rFonts w:eastAsiaTheme="minorEastAsia"/>
          <w:color w:val="000000"/>
          <w:kern w:val="0"/>
          <w:szCs w:val="21"/>
        </w:rPr>
        <w:t>;“</w:t>
      </w:r>
      <w:r>
        <w:rPr>
          <w:rFonts w:hAnsiTheme="minorEastAsia" w:eastAsiaTheme="minorEastAsia"/>
          <w:color w:val="000000"/>
          <w:kern w:val="0"/>
          <w:szCs w:val="21"/>
        </w:rPr>
        <w:t>两不变</w:t>
      </w:r>
      <w:r>
        <w:rPr>
          <w:rFonts w:eastAsiaTheme="minorEastAsia"/>
          <w:color w:val="000000"/>
          <w:kern w:val="0"/>
          <w:szCs w:val="21"/>
        </w:rPr>
        <w:t>”</w:t>
      </w:r>
      <w:r>
        <w:rPr>
          <w:rFonts w:hAnsiTheme="minorEastAsia" w:eastAsiaTheme="minorEastAsia"/>
          <w:color w:val="000000"/>
          <w:kern w:val="0"/>
          <w:szCs w:val="21"/>
        </w:rPr>
        <w:t>是指催化剂本身的质量和化学性质在反应前后不发生改变。</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催化剂只能改变化学反应速率，不影响反应能否进行以及反应后生成物的质量。</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( 3 )</w:t>
      </w:r>
      <w:r>
        <w:rPr>
          <w:rFonts w:hAnsiTheme="minorEastAsia" w:eastAsiaTheme="minorEastAsia"/>
          <w:color w:val="000000"/>
          <w:kern w:val="0"/>
          <w:szCs w:val="21"/>
        </w:rPr>
        <w:t>同一个化学反应，可能有不同的催化剂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影响过氧化氢分解速率的因素</w:t>
      </w:r>
    </w:p>
    <w:tbl>
      <w:tblPr>
        <w:tblStyle w:val="12"/>
        <w:tblW w:w="832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1812"/>
        <w:gridCol w:w="650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60" w:hRule="atLeast"/>
          <w:jc w:val="center"/>
        </w:trPr>
        <w:tc>
          <w:tcPr>
            <w:tcW w:w="1812" w:type="dxa"/>
            <w:tcBorders>
              <w:top w:val="single" w:color="E37067" w:sz="18" w:space="0"/>
              <w:left w:val="single" w:color="E37067" w:sz="18" w:space="0"/>
              <w:bottom w:val="single" w:color="DDDDDD" w:sz="8" w:space="0"/>
              <w:right w:val="single" w:color="DDDDDD" w:sz="8" w:space="0"/>
            </w:tcBorders>
            <w:shd w:val="clear" w:color="auto" w:fill="E37067"/>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因素</w:t>
            </w:r>
          </w:p>
        </w:tc>
        <w:tc>
          <w:tcPr>
            <w:tcW w:w="6508" w:type="dxa"/>
            <w:tcBorders>
              <w:top w:val="single" w:color="E37067" w:sz="18" w:space="0"/>
              <w:left w:val="single" w:color="DDDDDD" w:sz="8" w:space="0"/>
              <w:bottom w:val="single" w:color="DDDDDD" w:sz="8" w:space="0"/>
              <w:right w:val="single" w:color="E37067" w:sz="18" w:space="0"/>
            </w:tcBorders>
            <w:shd w:val="clear" w:color="auto" w:fill="E37067"/>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影响规律</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5" w:hRule="atLeast"/>
          <w:jc w:val="center"/>
        </w:trPr>
        <w:tc>
          <w:tcPr>
            <w:tcW w:w="1812" w:type="dxa"/>
            <w:tcBorders>
              <w:top w:val="single" w:color="DDDDDD" w:sz="4" w:space="0"/>
              <w:left w:val="single" w:color="E37067" w:sz="18" w:space="0"/>
              <w:bottom w:val="single" w:color="DDDDDD" w:sz="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温度</w:t>
            </w:r>
          </w:p>
        </w:tc>
        <w:tc>
          <w:tcPr>
            <w:tcW w:w="6508" w:type="dxa"/>
            <w:tcBorders>
              <w:top w:val="single" w:color="DDDDDD" w:sz="4" w:space="0"/>
              <w:left w:val="single" w:color="DDDDDD" w:sz="8" w:space="0"/>
              <w:bottom w:val="single" w:color="DDDDDD" w:sz="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温度越高，反应速率越快</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5" w:hRule="atLeast"/>
          <w:jc w:val="center"/>
        </w:trPr>
        <w:tc>
          <w:tcPr>
            <w:tcW w:w="1812" w:type="dxa"/>
            <w:tcBorders>
              <w:top w:val="single" w:color="DDDDDD" w:sz="4" w:space="0"/>
              <w:left w:val="single" w:color="E37067" w:sz="18" w:space="0"/>
              <w:bottom w:val="single" w:color="DDDDDD" w:sz="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反应物浓度</w:t>
            </w:r>
          </w:p>
        </w:tc>
        <w:tc>
          <w:tcPr>
            <w:tcW w:w="6508" w:type="dxa"/>
            <w:tcBorders>
              <w:top w:val="single" w:color="DDDDDD" w:sz="4" w:space="0"/>
              <w:left w:val="single" w:color="DDDDDD" w:sz="8" w:space="0"/>
              <w:bottom w:val="single" w:color="DDDDDD" w:sz="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反应物浓度越大，反应速率越快</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50" w:hRule="atLeast"/>
          <w:jc w:val="center"/>
        </w:trPr>
        <w:tc>
          <w:tcPr>
            <w:tcW w:w="1812" w:type="dxa"/>
            <w:tcBorders>
              <w:top w:val="single" w:color="DDDDDD" w:sz="4" w:space="0"/>
              <w:left w:val="single" w:color="E37067" w:sz="18" w:space="0"/>
              <w:bottom w:val="single" w:color="DDDDDD" w:sz="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反应物间的接触面积</w:t>
            </w:r>
          </w:p>
        </w:tc>
        <w:tc>
          <w:tcPr>
            <w:tcW w:w="6508" w:type="dxa"/>
            <w:tcBorders>
              <w:top w:val="single" w:color="DDDDDD" w:sz="4" w:space="0"/>
              <w:left w:val="single" w:color="DDDDDD" w:sz="8" w:space="0"/>
              <w:bottom w:val="single" w:color="DDDDDD" w:sz="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反应物间的接触面积越大，反应速率越快</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95" w:hRule="atLeast"/>
          <w:jc w:val="center"/>
        </w:trPr>
        <w:tc>
          <w:tcPr>
            <w:tcW w:w="1812" w:type="dxa"/>
            <w:tcBorders>
              <w:top w:val="single" w:color="DDDDDD" w:sz="4" w:space="0"/>
              <w:left w:val="single" w:color="E37067" w:sz="18" w:space="0"/>
              <w:bottom w:val="single" w:color="E37067" w:sz="1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催化剂</w:t>
            </w:r>
          </w:p>
        </w:tc>
        <w:tc>
          <w:tcPr>
            <w:tcW w:w="6508" w:type="dxa"/>
            <w:tcBorders>
              <w:top w:val="single" w:color="DDDDDD" w:sz="4" w:space="0"/>
              <w:left w:val="single" w:color="DDDDDD" w:sz="8" w:space="0"/>
              <w:bottom w:val="single" w:color="E37067" w:sz="1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不同的催化剂，对反应速率的影响不同</w:t>
            </w:r>
            <w:r>
              <w:rPr>
                <w:rFonts w:eastAsiaTheme="minorEastAsia"/>
                <w:color w:val="000000"/>
                <w:kern w:val="0"/>
                <w:szCs w:val="21"/>
              </w:rPr>
              <w:t>;</w:t>
            </w:r>
            <w:r>
              <w:rPr>
                <w:rFonts w:hAnsiTheme="minorEastAsia" w:eastAsiaTheme="minorEastAsia"/>
                <w:color w:val="000000"/>
                <w:kern w:val="0"/>
                <w:szCs w:val="21"/>
              </w:rPr>
              <w:t>一般来说，催化剂的用量越多，反应速率越快</w:t>
            </w:r>
          </w:p>
        </w:tc>
      </w:tr>
    </w:tbl>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hint="eastAsia" w:eastAsiaTheme="minorEastAsia"/>
          <w:b/>
          <w:bCs/>
          <w:color w:val="000000"/>
          <w:kern w:val="0"/>
          <w:szCs w:val="21"/>
        </w:rPr>
        <w:drawing>
          <wp:inline distT="0" distB="0" distL="0" distR="0">
            <wp:extent cx="2089785" cy="504825"/>
            <wp:effectExtent l="19050" t="0" r="5096" b="0"/>
            <wp:docPr id="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stretch>
                      <a:fillRect/>
                    </a:stretch>
                  </pic:blipFill>
                  <pic:spPr>
                    <a:xfrm>
                      <a:off x="0" y="0"/>
                      <a:ext cx="2092669" cy="505372"/>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hint="eastAsia" w:hAnsiTheme="minorEastAsia" w:eastAsiaTheme="minorEastAsia"/>
          <w:b/>
          <w:bCs/>
          <w:color w:val="000000"/>
          <w:kern w:val="0"/>
          <w:szCs w:val="21"/>
        </w:rPr>
        <w:drawing>
          <wp:inline distT="0" distB="0" distL="0" distR="0">
            <wp:extent cx="457835" cy="466725"/>
            <wp:effectExtent l="19050" t="0" r="0" b="0"/>
            <wp:docPr id="17"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2"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57835" cy="466725"/>
                    </a:xfrm>
                    <a:prstGeom prst="rect">
                      <a:avLst/>
                    </a:prstGeom>
                  </pic:spPr>
                </pic:pic>
              </a:graphicData>
            </a:graphic>
          </wp:inline>
        </w:drawing>
      </w:r>
      <w:r>
        <w:rPr>
          <w:rFonts w:hAnsiTheme="minorEastAsia" w:eastAsiaTheme="minorEastAsia"/>
          <w:b/>
          <w:bCs/>
          <w:color w:val="000000"/>
          <w:kern w:val="0"/>
          <w:szCs w:val="21"/>
        </w:rPr>
        <w:t>基础练</w:t>
      </w:r>
    </w:p>
    <w:p>
      <w:pPr>
        <w:spacing w:line="360" w:lineRule="auto"/>
        <w:ind w:left="273" w:hanging="273" w:hangingChars="130"/>
        <w:textAlignment w:val="center"/>
        <w:rPr>
          <w:rFonts w:eastAsiaTheme="minorEastAsia"/>
          <w:szCs w:val="21"/>
        </w:rPr>
      </w:pPr>
      <w:r>
        <w:rPr>
          <w:rFonts w:eastAsiaTheme="minorEastAsia"/>
          <w:szCs w:val="21"/>
        </w:rPr>
        <w:t>1</w:t>
      </w:r>
      <w:r>
        <w:rPr>
          <w:rFonts w:hAnsiTheme="minorEastAsia" w:eastAsiaTheme="minorEastAsia"/>
          <w:szCs w:val="21"/>
        </w:rPr>
        <w:t>．实验室用过氧化氢溶液和二氧化锰制取氧气，一定不需要用到的仪器是（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561975" cy="790575"/>
            <wp:effectExtent l="0" t="0" r="9525" b="9525"/>
            <wp:docPr id="115"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8" descr="学科网(www.zxxk.com)--教育资源门户，提供试题试卷、教案、课件、教学论文、素材等各类教学资源库下载，还有大量丰富的教学资讯！"/>
                    <pic:cNvPicPr>
                      <a:picLocks noChangeAspect="1"/>
                    </pic:cNvPicPr>
                  </pic:nvPicPr>
                  <pic:blipFill>
                    <a:blip r:embed="rId40" cstate="print"/>
                    <a:stretch>
                      <a:fillRect/>
                    </a:stretch>
                  </pic:blipFill>
                  <pic:spPr>
                    <a:xfrm>
                      <a:off x="0" y="0"/>
                      <a:ext cx="561975" cy="790575"/>
                    </a:xfrm>
                    <a:prstGeom prst="rect">
                      <a:avLst/>
                    </a:prstGeom>
                    <a:noFill/>
                    <a:ln>
                      <a:noFill/>
                    </a:ln>
                  </pic:spPr>
                </pic:pic>
              </a:graphicData>
            </a:graphic>
          </wp:inline>
        </w:drawing>
      </w:r>
      <w:r>
        <w:rPr>
          <w:rFonts w:hAnsiTheme="minorEastAsia" w:eastAsiaTheme="minorEastAsia"/>
          <w:szCs w:val="21"/>
        </w:rPr>
        <w:t>酒精灯</w:t>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838200" cy="447675"/>
            <wp:effectExtent l="0" t="0" r="0" b="9525"/>
            <wp:docPr id="124"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9" descr="学科网(www.zxxk.com)--教育资源门户，提供试题试卷、教案、课件、教学论文、素材等各类教学资源库下载，还有大量丰富的教学资讯！"/>
                    <pic:cNvPicPr>
                      <a:picLocks noChangeAspect="1"/>
                    </pic:cNvPicPr>
                  </pic:nvPicPr>
                  <pic:blipFill>
                    <a:blip r:embed="rId41" cstate="print"/>
                    <a:stretch>
                      <a:fillRect/>
                    </a:stretch>
                  </pic:blipFill>
                  <pic:spPr>
                    <a:xfrm>
                      <a:off x="0" y="0"/>
                      <a:ext cx="838200" cy="447675"/>
                    </a:xfrm>
                    <a:prstGeom prst="rect">
                      <a:avLst/>
                    </a:prstGeom>
                    <a:noFill/>
                    <a:ln>
                      <a:noFill/>
                    </a:ln>
                  </pic:spPr>
                </pic:pic>
              </a:graphicData>
            </a:graphic>
          </wp:inline>
        </w:drawing>
      </w:r>
      <w:r>
        <w:rPr>
          <w:rFonts w:hAnsiTheme="minorEastAsia" w:eastAsiaTheme="minorEastAsia"/>
          <w:szCs w:val="21"/>
        </w:rPr>
        <w:t>水槽</w:t>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428625" cy="752475"/>
            <wp:effectExtent l="0" t="0" r="3175" b="9525"/>
            <wp:docPr id="12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20" descr="学科网(www.zxxk.com)--教育资源门户，提供试题试卷、教案、课件、教学论文、素材等各类教学资源库下载，还有大量丰富的教学资讯！"/>
                    <pic:cNvPicPr>
                      <a:picLocks noChangeAspect="1"/>
                    </pic:cNvPicPr>
                  </pic:nvPicPr>
                  <pic:blipFill>
                    <a:blip r:embed="rId42" cstate="print"/>
                    <a:stretch>
                      <a:fillRect/>
                    </a:stretch>
                  </pic:blipFill>
                  <pic:spPr>
                    <a:xfrm>
                      <a:off x="0" y="0"/>
                      <a:ext cx="428625" cy="752475"/>
                    </a:xfrm>
                    <a:prstGeom prst="rect">
                      <a:avLst/>
                    </a:prstGeom>
                    <a:noFill/>
                    <a:ln>
                      <a:noFill/>
                    </a:ln>
                  </pic:spPr>
                </pic:pic>
              </a:graphicData>
            </a:graphic>
          </wp:inline>
        </w:drawing>
      </w:r>
      <w:r>
        <w:rPr>
          <w:rFonts w:hAnsiTheme="minorEastAsia" w:eastAsiaTheme="minorEastAsia"/>
          <w:szCs w:val="21"/>
        </w:rPr>
        <w:t>集气瓶</w:t>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276225" cy="838200"/>
            <wp:effectExtent l="0" t="0" r="3175" b="0"/>
            <wp:docPr id="117"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21" descr="学科网(www.zxxk.com)--教育资源门户，提供试题试卷、教案、课件、教学论文、素材等各类教学资源库下载，还有大量丰富的教学资讯！"/>
                    <pic:cNvPicPr>
                      <a:picLocks noChangeAspect="1"/>
                    </pic:cNvPicPr>
                  </pic:nvPicPr>
                  <pic:blipFill>
                    <a:blip r:embed="rId43" cstate="print"/>
                    <a:stretch>
                      <a:fillRect/>
                    </a:stretch>
                  </pic:blipFill>
                  <pic:spPr>
                    <a:xfrm>
                      <a:off x="0" y="0"/>
                      <a:ext cx="276225" cy="838200"/>
                    </a:xfrm>
                    <a:prstGeom prst="rect">
                      <a:avLst/>
                    </a:prstGeom>
                    <a:noFill/>
                    <a:ln>
                      <a:noFill/>
                    </a:ln>
                  </pic:spPr>
                </pic:pic>
              </a:graphicData>
            </a:graphic>
          </wp:inline>
        </w:drawing>
      </w:r>
      <w:r>
        <w:rPr>
          <w:rFonts w:hAnsiTheme="minorEastAsia" w:eastAsiaTheme="minorEastAsia"/>
          <w:szCs w:val="21"/>
        </w:rPr>
        <w:t>分液漏斗</w:t>
      </w:r>
    </w:p>
    <w:p>
      <w:pPr>
        <w:spacing w:line="360" w:lineRule="auto"/>
        <w:ind w:left="273" w:hanging="273" w:hangingChars="130"/>
        <w:textAlignment w:val="center"/>
        <w:rPr>
          <w:rFonts w:eastAsiaTheme="minorEastAsia"/>
          <w:szCs w:val="21"/>
        </w:rPr>
      </w:pPr>
      <w:r>
        <w:rPr>
          <w:rFonts w:eastAsiaTheme="minorEastAsia"/>
          <w:szCs w:val="21"/>
        </w:rPr>
        <w:t>2</w:t>
      </w:r>
      <w:r>
        <w:rPr>
          <w:rFonts w:hAnsiTheme="minorEastAsia" w:eastAsiaTheme="minorEastAsia"/>
          <w:szCs w:val="21"/>
        </w:rPr>
        <w:t>．实验室制取氧气的过程大致分为以下六个主要操作步骤，正确的操作顺序是（　　）</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①</w:t>
      </w:r>
      <w:r>
        <w:rPr>
          <w:rFonts w:hAnsiTheme="minorEastAsia" w:eastAsiaTheme="minorEastAsia"/>
          <w:szCs w:val="21"/>
        </w:rPr>
        <w:t>点燃酒精灯，给试管加热</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②</w:t>
      </w:r>
      <w:r>
        <w:rPr>
          <w:rFonts w:hAnsiTheme="minorEastAsia" w:eastAsiaTheme="minorEastAsia"/>
          <w:szCs w:val="21"/>
        </w:rPr>
        <w:t>熄灭酒精灯</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③</w:t>
      </w:r>
      <w:r>
        <w:rPr>
          <w:rFonts w:hAnsiTheme="minorEastAsia" w:eastAsiaTheme="minorEastAsia"/>
          <w:szCs w:val="21"/>
        </w:rPr>
        <w:t>检查装置的气密性</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④</w:t>
      </w:r>
      <w:r>
        <w:rPr>
          <w:rFonts w:hAnsiTheme="minorEastAsia" w:eastAsiaTheme="minorEastAsia"/>
          <w:szCs w:val="21"/>
        </w:rPr>
        <w:t>将盛有药品的试管固定在铁架台上</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⑤</w:t>
      </w:r>
      <w:r>
        <w:rPr>
          <w:rFonts w:hAnsiTheme="minorEastAsia" w:eastAsiaTheme="minorEastAsia"/>
          <w:szCs w:val="21"/>
        </w:rPr>
        <w:t>用排水法收集氧气</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⑥</w:t>
      </w:r>
      <w:r>
        <w:rPr>
          <w:rFonts w:hAnsiTheme="minorEastAsia" w:eastAsiaTheme="minorEastAsia"/>
          <w:szCs w:val="21"/>
        </w:rPr>
        <w:t>将导管从水面下取出</w:t>
      </w:r>
    </w:p>
    <w:p>
      <w:pPr>
        <w:tabs>
          <w:tab w:val="left" w:pos="2300"/>
          <w:tab w:val="left" w:pos="4400"/>
          <w:tab w:val="left" w:pos="6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asciiTheme="minorEastAsia" w:hAnsiTheme="minorEastAsia" w:eastAsiaTheme="minorEastAsia"/>
          <w:szCs w:val="21"/>
        </w:rPr>
        <w:t>③④①⑤⑥②</w:t>
      </w:r>
      <w:r>
        <w:rPr>
          <w:rFonts w:eastAsiaTheme="minorEastAsia"/>
          <w:szCs w:val="21"/>
        </w:rPr>
        <w:tab/>
      </w:r>
      <w:r>
        <w:rPr>
          <w:rFonts w:eastAsiaTheme="minorEastAsia"/>
          <w:szCs w:val="21"/>
        </w:rPr>
        <w:t>B</w:t>
      </w:r>
      <w:r>
        <w:rPr>
          <w:rFonts w:hAnsiTheme="minorEastAsia" w:eastAsiaTheme="minorEastAsia"/>
          <w:szCs w:val="21"/>
        </w:rPr>
        <w:t>．</w:t>
      </w:r>
      <w:r>
        <w:rPr>
          <w:rFonts w:asciiTheme="minorEastAsia" w:hAnsiTheme="minorEastAsia" w:eastAsiaTheme="minorEastAsia"/>
          <w:szCs w:val="21"/>
        </w:rPr>
        <w:t>③④①⑤②⑥</w:t>
      </w:r>
      <w:r>
        <w:rPr>
          <w:rFonts w:eastAsiaTheme="minorEastAsia"/>
          <w:szCs w:val="21"/>
        </w:rPr>
        <w:tab/>
      </w:r>
      <w:r>
        <w:rPr>
          <w:rFonts w:eastAsiaTheme="minorEastAsia"/>
          <w:szCs w:val="21"/>
        </w:rPr>
        <w:t>C</w:t>
      </w:r>
      <w:r>
        <w:rPr>
          <w:rFonts w:hAnsiTheme="minorEastAsia" w:eastAsiaTheme="minorEastAsia"/>
          <w:szCs w:val="21"/>
        </w:rPr>
        <w:t>．</w:t>
      </w:r>
      <w:r>
        <w:rPr>
          <w:rFonts w:asciiTheme="minorEastAsia" w:hAnsiTheme="minorEastAsia" w:eastAsiaTheme="minorEastAsia"/>
          <w:szCs w:val="21"/>
        </w:rPr>
        <w:t>④①③⑤②⑥</w:t>
      </w:r>
      <w:r>
        <w:rPr>
          <w:rFonts w:eastAsiaTheme="minorEastAsia"/>
          <w:szCs w:val="21"/>
        </w:rPr>
        <w:tab/>
      </w:r>
      <w:r>
        <w:rPr>
          <w:rFonts w:eastAsiaTheme="minorEastAsia"/>
          <w:szCs w:val="21"/>
        </w:rPr>
        <w:t>D</w:t>
      </w:r>
      <w:r>
        <w:rPr>
          <w:rFonts w:hAnsiTheme="minorEastAsia" w:eastAsiaTheme="minorEastAsia"/>
          <w:szCs w:val="21"/>
        </w:rPr>
        <w:t>．</w:t>
      </w:r>
      <w:r>
        <w:rPr>
          <w:rFonts w:asciiTheme="minorEastAsia" w:hAnsiTheme="minorEastAsia" w:eastAsiaTheme="minorEastAsia"/>
          <w:szCs w:val="21"/>
        </w:rPr>
        <w:t>④①③⑤⑥②</w:t>
      </w:r>
    </w:p>
    <w:p>
      <w:pPr>
        <w:spacing w:line="360" w:lineRule="auto"/>
        <w:ind w:left="273" w:hanging="273" w:hangingChars="130"/>
        <w:textAlignment w:val="center"/>
        <w:rPr>
          <w:rFonts w:eastAsiaTheme="minorEastAsia"/>
          <w:szCs w:val="21"/>
        </w:rPr>
      </w:pPr>
      <w:r>
        <w:rPr>
          <w:rFonts w:eastAsiaTheme="minorEastAsia"/>
          <w:szCs w:val="21"/>
        </w:rPr>
        <w:t>3</w:t>
      </w:r>
      <w:r>
        <w:rPr>
          <w:rFonts w:hAnsiTheme="minorEastAsia" w:eastAsiaTheme="minorEastAsia"/>
          <w:szCs w:val="21"/>
        </w:rPr>
        <w:t>．下列关于</w:t>
      </w:r>
      <w:r>
        <w:rPr>
          <w:rFonts w:eastAsiaTheme="minorEastAsia"/>
          <w:szCs w:val="21"/>
        </w:rPr>
        <w:t>O</w:t>
      </w:r>
      <w:r>
        <w:rPr>
          <w:rFonts w:eastAsiaTheme="minorEastAsia"/>
          <w:szCs w:val="21"/>
          <w:vertAlign w:val="subscript"/>
        </w:rPr>
        <w:t>2</w:t>
      </w:r>
      <w:r>
        <w:rPr>
          <w:rFonts w:hAnsiTheme="minorEastAsia" w:eastAsiaTheme="minorEastAsia"/>
          <w:szCs w:val="21"/>
        </w:rPr>
        <w:t>的实验室制法及性质实验的说法不正确的是（　　）</w:t>
      </w:r>
    </w:p>
    <w:tbl>
      <w:tblPr>
        <w:tblStyle w:val="12"/>
        <w:tblW w:w="822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95"/>
        <w:gridCol w:w="1995"/>
        <w:gridCol w:w="1995"/>
        <w:gridCol w:w="22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9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1038225" cy="819150"/>
                  <wp:effectExtent l="0" t="0" r="3175" b="6350"/>
                  <wp:docPr id="1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2" descr="学科网(www.zxxk.com)--教育资源门户，提供试题试卷、教案、课件、教学论文、素材等各类教学资源库下载，还有大量丰富的教学资讯！"/>
                          <pic:cNvPicPr>
                            <a:picLocks noChangeAspect="1"/>
                          </pic:cNvPicPr>
                        </pic:nvPicPr>
                        <pic:blipFill>
                          <a:blip r:embed="rId44" cstate="print"/>
                          <a:stretch>
                            <a:fillRect/>
                          </a:stretch>
                        </pic:blipFill>
                        <pic:spPr>
                          <a:xfrm>
                            <a:off x="0" y="0"/>
                            <a:ext cx="1038225" cy="819150"/>
                          </a:xfrm>
                          <a:prstGeom prst="rect">
                            <a:avLst/>
                          </a:prstGeom>
                          <a:noFill/>
                          <a:ln>
                            <a:noFill/>
                          </a:ln>
                        </pic:spPr>
                      </pic:pic>
                    </a:graphicData>
                  </a:graphic>
                </wp:inline>
              </w:drawing>
            </w:r>
          </w:p>
        </w:tc>
        <w:tc>
          <w:tcPr>
            <w:tcW w:w="199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733425" cy="1000125"/>
                  <wp:effectExtent l="0" t="0" r="3175" b="3175"/>
                  <wp:docPr id="119"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23" descr="学科网(www.zxxk.com)--教育资源门户，提供试题试卷、教案、课件、教学论文、素材等各类教学资源库下载，还有大量丰富的教学资讯！"/>
                          <pic:cNvPicPr>
                            <a:picLocks noChangeAspect="1"/>
                          </pic:cNvPicPr>
                        </pic:nvPicPr>
                        <pic:blipFill>
                          <a:blip r:embed="rId45" cstate="print"/>
                          <a:stretch>
                            <a:fillRect/>
                          </a:stretch>
                        </pic:blipFill>
                        <pic:spPr>
                          <a:xfrm>
                            <a:off x="0" y="0"/>
                            <a:ext cx="733425" cy="1000125"/>
                          </a:xfrm>
                          <a:prstGeom prst="rect">
                            <a:avLst/>
                          </a:prstGeom>
                          <a:noFill/>
                          <a:ln>
                            <a:noFill/>
                          </a:ln>
                        </pic:spPr>
                      </pic:pic>
                    </a:graphicData>
                  </a:graphic>
                </wp:inline>
              </w:drawing>
            </w:r>
          </w:p>
        </w:tc>
        <w:tc>
          <w:tcPr>
            <w:tcW w:w="199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723900" cy="762000"/>
                  <wp:effectExtent l="0" t="0" r="0" b="0"/>
                  <wp:docPr id="12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descr="学科网(www.zxxk.com)--教育资源门户，提供试题试卷、教案、课件、教学论文、素材等各类教学资源库下载，还有大量丰富的教学资讯！"/>
                          <pic:cNvPicPr>
                            <a:picLocks noChangeAspect="1"/>
                          </pic:cNvPicPr>
                        </pic:nvPicPr>
                        <pic:blipFill>
                          <a:blip r:embed="rId46" cstate="print"/>
                          <a:stretch>
                            <a:fillRect/>
                          </a:stretch>
                        </pic:blipFill>
                        <pic:spPr>
                          <a:xfrm>
                            <a:off x="0" y="0"/>
                            <a:ext cx="723900" cy="762000"/>
                          </a:xfrm>
                          <a:prstGeom prst="rect">
                            <a:avLst/>
                          </a:prstGeom>
                          <a:noFill/>
                          <a:ln>
                            <a:noFill/>
                          </a:ln>
                        </pic:spPr>
                      </pic:pic>
                    </a:graphicData>
                  </a:graphic>
                </wp:inline>
              </w:drawing>
            </w:r>
          </w:p>
        </w:tc>
        <w:tc>
          <w:tcPr>
            <w:tcW w:w="223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942975" cy="904875"/>
                  <wp:effectExtent l="0" t="0" r="9525" b="9525"/>
                  <wp:docPr id="116"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25" descr="学科网(www.zxxk.com)--教育资源门户，提供试题试卷、教案、课件、教学论文、素材等各类教学资源库下载，还有大量丰富的教学资讯！"/>
                          <pic:cNvPicPr>
                            <a:picLocks noChangeAspect="1"/>
                          </pic:cNvPicPr>
                        </pic:nvPicPr>
                        <pic:blipFill>
                          <a:blip r:embed="rId47" cstate="print"/>
                          <a:stretch>
                            <a:fillRect/>
                          </a:stretch>
                        </pic:blipFill>
                        <pic:spPr>
                          <a:xfrm>
                            <a:off x="0" y="0"/>
                            <a:ext cx="942975" cy="904875"/>
                          </a:xfrm>
                          <a:prstGeom prst="rect">
                            <a:avLst/>
                          </a:prstGeom>
                          <a:noFill/>
                          <a:ln>
                            <a:noFill/>
                          </a:ln>
                        </pic:spPr>
                      </pic:pic>
                    </a:graphicData>
                  </a:graphic>
                </wp:inline>
              </w:drawing>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95" w:type="dxa"/>
          </w:tcPr>
          <w:p>
            <w:pPr>
              <w:spacing w:line="360" w:lineRule="auto"/>
              <w:jc w:val="center"/>
              <w:textAlignment w:val="center"/>
              <w:rPr>
                <w:rFonts w:eastAsiaTheme="minorEastAsia"/>
                <w:szCs w:val="21"/>
              </w:rPr>
            </w:pPr>
            <w:r>
              <w:rPr>
                <w:rFonts w:eastAsiaTheme="minorEastAsia"/>
                <w:szCs w:val="21"/>
              </w:rPr>
              <w:t>A</w:t>
            </w:r>
            <w:r>
              <w:rPr>
                <w:rFonts w:hAnsiTheme="minorEastAsia" w:eastAsiaTheme="minorEastAsia"/>
                <w:szCs w:val="21"/>
              </w:rPr>
              <w:t>．制</w:t>
            </w:r>
            <w:r>
              <w:rPr>
                <w:rFonts w:eastAsiaTheme="minorEastAsia"/>
                <w:szCs w:val="21"/>
              </w:rPr>
              <w:t>O</w:t>
            </w:r>
            <w:r>
              <w:rPr>
                <w:rFonts w:eastAsiaTheme="minorEastAsia"/>
                <w:szCs w:val="21"/>
                <w:vertAlign w:val="subscript"/>
              </w:rPr>
              <w:t>2</w:t>
            </w:r>
            <w:r>
              <w:rPr>
                <w:rFonts w:hAnsiTheme="minorEastAsia" w:eastAsiaTheme="minorEastAsia"/>
                <w:szCs w:val="21"/>
              </w:rPr>
              <w:t>的药品</w:t>
            </w:r>
          </w:p>
        </w:tc>
        <w:tc>
          <w:tcPr>
            <w:tcW w:w="1995" w:type="dxa"/>
          </w:tcPr>
          <w:p>
            <w:pPr>
              <w:spacing w:line="360" w:lineRule="auto"/>
              <w:jc w:val="center"/>
              <w:textAlignment w:val="center"/>
              <w:rPr>
                <w:rFonts w:eastAsiaTheme="minorEastAsia"/>
                <w:szCs w:val="21"/>
              </w:rPr>
            </w:pPr>
            <w:r>
              <w:rPr>
                <w:rFonts w:eastAsiaTheme="minorEastAsia"/>
                <w:szCs w:val="21"/>
              </w:rPr>
              <w:t>B</w:t>
            </w:r>
            <w:r>
              <w:rPr>
                <w:rFonts w:hAnsiTheme="minorEastAsia" w:eastAsiaTheme="minorEastAsia"/>
                <w:szCs w:val="21"/>
              </w:rPr>
              <w:t>．发生装置</w:t>
            </w:r>
          </w:p>
        </w:tc>
        <w:tc>
          <w:tcPr>
            <w:tcW w:w="1995" w:type="dxa"/>
          </w:tcPr>
          <w:p>
            <w:pPr>
              <w:spacing w:line="360" w:lineRule="auto"/>
              <w:jc w:val="center"/>
              <w:textAlignment w:val="center"/>
              <w:rPr>
                <w:rFonts w:eastAsiaTheme="minorEastAsia"/>
                <w:szCs w:val="21"/>
              </w:rPr>
            </w:pPr>
            <w:r>
              <w:rPr>
                <w:rFonts w:eastAsiaTheme="minorEastAsia"/>
                <w:szCs w:val="21"/>
              </w:rPr>
              <w:t>C</w:t>
            </w:r>
            <w:r>
              <w:rPr>
                <w:rFonts w:hAnsiTheme="minorEastAsia" w:eastAsiaTheme="minorEastAsia"/>
                <w:szCs w:val="21"/>
              </w:rPr>
              <w:t>．收集装置</w:t>
            </w:r>
          </w:p>
        </w:tc>
        <w:tc>
          <w:tcPr>
            <w:tcW w:w="2235" w:type="dxa"/>
          </w:tcPr>
          <w:p>
            <w:pPr>
              <w:spacing w:line="360" w:lineRule="auto"/>
              <w:jc w:val="center"/>
              <w:textAlignment w:val="center"/>
              <w:rPr>
                <w:rFonts w:eastAsiaTheme="minorEastAsia"/>
                <w:szCs w:val="21"/>
              </w:rPr>
            </w:pPr>
            <w:r>
              <w:rPr>
                <w:rFonts w:eastAsiaTheme="minorEastAsia"/>
                <w:szCs w:val="21"/>
              </w:rPr>
              <w:t>D</w:t>
            </w:r>
            <w:r>
              <w:rPr>
                <w:rFonts w:hAnsiTheme="minorEastAsia" w:eastAsiaTheme="minorEastAsia"/>
                <w:szCs w:val="21"/>
              </w:rPr>
              <w:t>．验证</w:t>
            </w:r>
            <w:r>
              <w:rPr>
                <w:rFonts w:eastAsiaTheme="minorEastAsia"/>
                <w:szCs w:val="21"/>
              </w:rPr>
              <w:t>O</w:t>
            </w:r>
            <w:r>
              <w:rPr>
                <w:rFonts w:eastAsiaTheme="minorEastAsia"/>
                <w:szCs w:val="21"/>
                <w:vertAlign w:val="subscript"/>
              </w:rPr>
              <w:t>2</w:t>
            </w:r>
            <w:r>
              <w:rPr>
                <w:rFonts w:hAnsiTheme="minorEastAsia" w:eastAsiaTheme="minorEastAsia"/>
                <w:szCs w:val="21"/>
              </w:rPr>
              <w:t>的可燃性</w:t>
            </w:r>
          </w:p>
        </w:tc>
      </w:tr>
    </w:tbl>
    <w:p>
      <w:pPr>
        <w:spacing w:line="360" w:lineRule="auto"/>
        <w:ind w:left="273" w:hanging="273" w:hangingChars="130"/>
        <w:textAlignment w:val="center"/>
        <w:rPr>
          <w:rFonts w:eastAsiaTheme="minorEastAsia"/>
          <w:szCs w:val="21"/>
        </w:rPr>
      </w:pPr>
      <w:r>
        <w:rPr>
          <w:rFonts w:eastAsiaTheme="minorEastAsia"/>
          <w:szCs w:val="21"/>
        </w:rPr>
        <w:t>4</w:t>
      </w:r>
      <w:r>
        <w:rPr>
          <w:rFonts w:hAnsiTheme="minorEastAsia" w:eastAsiaTheme="minorEastAsia"/>
          <w:szCs w:val="21"/>
        </w:rPr>
        <w:t>．如图依次是实验室制取、收集、检验氧气和验证其性质的装置。其中错误的是（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028700" cy="1314450"/>
            <wp:effectExtent l="0" t="0" r="0" b="6350"/>
            <wp:docPr id="11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26" descr="学科网(www.zxxk.com)--教育资源门户，提供试题试卷、教案、课件、教学论文、素材等各类教学资源库下载，还有大量丰富的教学资讯！"/>
                    <pic:cNvPicPr>
                      <a:picLocks noChangeAspect="1"/>
                    </pic:cNvPicPr>
                  </pic:nvPicPr>
                  <pic:blipFill>
                    <a:blip r:embed="rId48" cstate="print"/>
                    <a:stretch>
                      <a:fillRect/>
                    </a:stretch>
                  </pic:blipFill>
                  <pic:spPr>
                    <a:xfrm>
                      <a:off x="0" y="0"/>
                      <a:ext cx="1028700" cy="1314450"/>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533400" cy="857250"/>
            <wp:effectExtent l="0" t="0" r="0" b="6350"/>
            <wp:docPr id="123"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7" descr="学科网(www.zxxk.com)--教育资源门户，提供试题试卷、教案、课件、教学论文、素材等各类教学资源库下载，还有大量丰富的教学资讯！"/>
                    <pic:cNvPicPr>
                      <a:picLocks noChangeAspect="1"/>
                    </pic:cNvPicPr>
                  </pic:nvPicPr>
                  <pic:blipFill>
                    <a:blip r:embed="rId49" cstate="print"/>
                    <a:stretch>
                      <a:fillRect/>
                    </a:stretch>
                  </pic:blipFill>
                  <pic:spPr>
                    <a:xfrm>
                      <a:off x="0" y="0"/>
                      <a:ext cx="533400" cy="857250"/>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95375" cy="1266825"/>
            <wp:effectExtent l="0" t="0" r="9525" b="3175"/>
            <wp:docPr id="12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8" descr="学科网(www.zxxk.com)--教育资源门户，提供试题试卷、教案、课件、教学论文、素材等各类教学资源库下载，还有大量丰富的教学资讯！"/>
                    <pic:cNvPicPr>
                      <a:picLocks noChangeAspect="1"/>
                    </pic:cNvPicPr>
                  </pic:nvPicPr>
                  <pic:blipFill>
                    <a:blip r:embed="rId50" cstate="print"/>
                    <a:stretch>
                      <a:fillRect/>
                    </a:stretch>
                  </pic:blipFill>
                  <pic:spPr>
                    <a:xfrm>
                      <a:off x="0" y="0"/>
                      <a:ext cx="1095375" cy="126682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1485900" cy="1390650"/>
            <wp:effectExtent l="0" t="0" r="0" b="6350"/>
            <wp:docPr id="120"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29" descr="学科网(www.zxxk.com)--教育资源门户，提供试题试卷、教案、课件、教学论文、素材等各类教学资源库下载，还有大量丰富的教学资讯！"/>
                    <pic:cNvPicPr>
                      <a:picLocks noChangeAspect="1"/>
                    </pic:cNvPicPr>
                  </pic:nvPicPr>
                  <pic:blipFill>
                    <a:blip r:embed="rId51" cstate="print"/>
                    <a:stretch>
                      <a:fillRect/>
                    </a:stretch>
                  </pic:blipFill>
                  <pic:spPr>
                    <a:xfrm>
                      <a:off x="0" y="0"/>
                      <a:ext cx="1485900" cy="1390650"/>
                    </a:xfrm>
                    <a:prstGeom prst="rect">
                      <a:avLst/>
                    </a:prstGeom>
                    <a:noFill/>
                    <a:ln>
                      <a:noFill/>
                    </a:ln>
                  </pic:spPr>
                </pic:pic>
              </a:graphicData>
            </a:graphic>
          </wp:inline>
        </w:drawing>
      </w:r>
    </w:p>
    <w:p>
      <w:pPr>
        <w:spacing w:line="360" w:lineRule="auto"/>
        <w:ind w:left="273" w:hanging="273" w:hangingChars="130"/>
        <w:textAlignment w:val="center"/>
        <w:rPr>
          <w:rFonts w:eastAsiaTheme="minorEastAsia"/>
          <w:szCs w:val="21"/>
        </w:rPr>
      </w:pPr>
      <w:r>
        <w:rPr>
          <w:rFonts w:eastAsiaTheme="minorEastAsia"/>
          <w:szCs w:val="21"/>
        </w:rPr>
        <w:t>5</w:t>
      </w:r>
      <w:r>
        <w:rPr>
          <w:rFonts w:hAnsiTheme="minorEastAsia" w:eastAsiaTheme="minorEastAsia"/>
          <w:szCs w:val="21"/>
        </w:rPr>
        <w:t>．在一集气瓶中收集半瓶比较纯净的氧气，应用（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．向下排空气法</w:t>
      </w:r>
      <w:r>
        <w:rPr>
          <w:rFonts w:eastAsiaTheme="minorEastAsia"/>
          <w:szCs w:val="21"/>
        </w:rPr>
        <w:tab/>
      </w:r>
      <w:r>
        <w:rPr>
          <w:rFonts w:eastAsiaTheme="minorEastAsia"/>
          <w:szCs w:val="21"/>
        </w:rPr>
        <w:t>B</w:t>
      </w:r>
      <w:r>
        <w:rPr>
          <w:rFonts w:hAnsiTheme="minorEastAsia" w:eastAsiaTheme="minorEastAsia"/>
          <w:szCs w:val="21"/>
        </w:rPr>
        <w:t>．向上排空气法</w:t>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．排水法</w:t>
      </w:r>
      <w:r>
        <w:rPr>
          <w:rFonts w:eastAsiaTheme="minorEastAsia"/>
          <w:szCs w:val="21"/>
        </w:rPr>
        <w:tab/>
      </w:r>
      <w:r>
        <w:rPr>
          <w:rFonts w:eastAsiaTheme="minorEastAsia"/>
          <w:szCs w:val="21"/>
        </w:rPr>
        <w:t>D</w:t>
      </w:r>
      <w:r>
        <w:rPr>
          <w:rFonts w:hAnsiTheme="minorEastAsia" w:eastAsiaTheme="minorEastAsia"/>
          <w:szCs w:val="21"/>
        </w:rPr>
        <w:t>．以上方法都可以</w:t>
      </w:r>
    </w:p>
    <w:p>
      <w:pPr>
        <w:spacing w:line="360" w:lineRule="auto"/>
        <w:textAlignment w:val="center"/>
        <w:rPr>
          <w:rFonts w:eastAsiaTheme="minorEastAsia"/>
          <w:b/>
          <w:bCs/>
          <w:color w:val="000000"/>
          <w:kern w:val="0"/>
          <w:szCs w:val="21"/>
        </w:rPr>
      </w:pPr>
      <w:r>
        <w:rPr>
          <w:rFonts w:hint="eastAsia" w:hAnsiTheme="minorEastAsia" w:eastAsiaTheme="minorEastAsia"/>
          <w:b/>
          <w:bCs/>
          <w:color w:val="000000"/>
          <w:kern w:val="0"/>
          <w:szCs w:val="21"/>
        </w:rPr>
        <w:drawing>
          <wp:inline distT="0" distB="0" distL="0" distR="0">
            <wp:extent cx="539750" cy="539750"/>
            <wp:effectExtent l="0" t="0" r="0" b="0"/>
            <wp:docPr id="18"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AnsiTheme="minorEastAsia" w:eastAsiaTheme="minorEastAsia"/>
          <w:b/>
          <w:bCs/>
          <w:color w:val="000000"/>
          <w:kern w:val="0"/>
          <w:szCs w:val="21"/>
        </w:rPr>
        <w:t>能力练</w:t>
      </w:r>
    </w:p>
    <w:p>
      <w:pPr>
        <w:spacing w:line="360" w:lineRule="auto"/>
        <w:ind w:left="273" w:hanging="273" w:hangingChars="130"/>
        <w:textAlignment w:val="center"/>
        <w:rPr>
          <w:rFonts w:eastAsiaTheme="minorEastAsia"/>
          <w:szCs w:val="21"/>
        </w:rPr>
      </w:pPr>
      <w:r>
        <w:rPr>
          <w:rFonts w:eastAsiaTheme="minorEastAsia"/>
          <w:szCs w:val="21"/>
        </w:rPr>
        <w:t>6</w:t>
      </w:r>
      <w:r>
        <w:rPr>
          <w:rFonts w:hAnsiTheme="minorEastAsia" w:eastAsiaTheme="minorEastAsia"/>
          <w:szCs w:val="21"/>
        </w:rPr>
        <w:t>．下列有关催化剂的说法正确的是（　　）</w:t>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．反应前后本身的质量不变</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．反应前后本身的性质不变</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．可以提高生成物的质量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．二氧化锰是一切反应的催化剂</w:t>
      </w:r>
    </w:p>
    <w:p>
      <w:pPr>
        <w:spacing w:line="360" w:lineRule="auto"/>
        <w:ind w:left="273" w:hanging="273" w:hangingChars="130"/>
        <w:textAlignment w:val="center"/>
        <w:rPr>
          <w:rFonts w:eastAsiaTheme="minorEastAsia"/>
          <w:szCs w:val="21"/>
        </w:rPr>
      </w:pPr>
      <w:r>
        <w:rPr>
          <w:rFonts w:eastAsiaTheme="minorEastAsia"/>
          <w:szCs w:val="21"/>
        </w:rPr>
        <w:t>7.</w:t>
      </w:r>
      <w:r>
        <w:rPr>
          <w:rFonts w:hAnsiTheme="minorEastAsia" w:eastAsiaTheme="minorEastAsia"/>
          <w:szCs w:val="21"/>
        </w:rPr>
        <w:t>已知</w:t>
      </w:r>
      <w:r>
        <w:rPr>
          <w:rFonts w:eastAsiaTheme="minorEastAsia"/>
          <w:szCs w:val="21"/>
        </w:rPr>
        <w:t>FeCl</w:t>
      </w:r>
      <w:r>
        <w:rPr>
          <w:rFonts w:eastAsiaTheme="minorEastAsia"/>
          <w:szCs w:val="21"/>
          <w:vertAlign w:val="subscript"/>
        </w:rPr>
        <w:t>3</w:t>
      </w:r>
      <w:r>
        <w:rPr>
          <w:rFonts w:hAnsiTheme="minorEastAsia" w:eastAsiaTheme="minorEastAsia"/>
          <w:szCs w:val="21"/>
        </w:rPr>
        <w:t>也可以做</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分解的催化剂，现向装有一定量的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溶液的试管中滴入适量的</w:t>
      </w:r>
      <w:r>
        <w:rPr>
          <w:rFonts w:eastAsiaTheme="minorEastAsia"/>
          <w:szCs w:val="21"/>
        </w:rPr>
        <w:t>FeCl</w:t>
      </w:r>
      <w:r>
        <w:rPr>
          <w:rFonts w:eastAsiaTheme="minorEastAsia"/>
          <w:szCs w:val="21"/>
          <w:vertAlign w:val="subscript"/>
        </w:rPr>
        <w:t>3</w:t>
      </w:r>
      <w:r>
        <w:rPr>
          <w:rFonts w:hAnsiTheme="minorEastAsia" w:eastAsiaTheme="minorEastAsia"/>
          <w:szCs w:val="21"/>
        </w:rPr>
        <w:t>溶液，充分反应（忽略水的挥发）。下列图象正确的是（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000125" cy="1171575"/>
            <wp:effectExtent l="0" t="0" r="3175" b="9525"/>
            <wp:docPr id="1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30" descr="学科网(www.zxxk.com)--教育资源门户，提供试题试卷、教案、课件、教学论文、素材等各类教学资源库下载，还有大量丰富的教学资讯！"/>
                    <pic:cNvPicPr>
                      <a:picLocks noChangeAspect="1"/>
                    </pic:cNvPicPr>
                  </pic:nvPicPr>
                  <pic:blipFill>
                    <a:blip r:embed="rId52" cstate="print"/>
                    <a:stretch>
                      <a:fillRect/>
                    </a:stretch>
                  </pic:blipFill>
                  <pic:spPr>
                    <a:xfrm>
                      <a:off x="0" y="0"/>
                      <a:ext cx="1000125" cy="1171575"/>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990600" cy="1190625"/>
            <wp:effectExtent l="0" t="0" r="0" b="3175"/>
            <wp:docPr id="127"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31" descr="学科网(www.zxxk.com)--教育资源门户，提供试题试卷、教案、课件、教学论文、素材等各类教学资源库下载，还有大量丰富的教学资讯！"/>
                    <pic:cNvPicPr>
                      <a:picLocks noChangeAspect="1"/>
                    </pic:cNvPicPr>
                  </pic:nvPicPr>
                  <pic:blipFill>
                    <a:blip r:embed="rId53" cstate="print"/>
                    <a:stretch>
                      <a:fillRect/>
                    </a:stretch>
                  </pic:blipFill>
                  <pic:spPr>
                    <a:xfrm>
                      <a:off x="0" y="0"/>
                      <a:ext cx="990600" cy="1190625"/>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00125" cy="1209675"/>
            <wp:effectExtent l="0" t="0" r="3175" b="9525"/>
            <wp:docPr id="131"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32" descr="学科网(www.zxxk.com)--教育资源门户，提供试题试卷、教案、课件、教学论文、素材等各类教学资源库下载，还有大量丰富的教学资讯！"/>
                    <pic:cNvPicPr>
                      <a:picLocks noChangeAspect="1"/>
                    </pic:cNvPicPr>
                  </pic:nvPicPr>
                  <pic:blipFill>
                    <a:blip r:embed="rId54" cstate="print"/>
                    <a:stretch>
                      <a:fillRect/>
                    </a:stretch>
                  </pic:blipFill>
                  <pic:spPr>
                    <a:xfrm>
                      <a:off x="0" y="0"/>
                      <a:ext cx="1000125" cy="120967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990600" cy="1171575"/>
            <wp:effectExtent l="0" t="0" r="0" b="9525"/>
            <wp:docPr id="129"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33" descr="学科网(www.zxxk.com)--教育资源门户，提供试题试卷、教案、课件、教学论文、素材等各类教学资源库下载，还有大量丰富的教学资讯！"/>
                    <pic:cNvPicPr>
                      <a:picLocks noChangeAspect="1"/>
                    </pic:cNvPicPr>
                  </pic:nvPicPr>
                  <pic:blipFill>
                    <a:blip r:embed="rId55" cstate="print"/>
                    <a:stretch>
                      <a:fillRect/>
                    </a:stretch>
                  </pic:blipFill>
                  <pic:spPr>
                    <a:xfrm>
                      <a:off x="0" y="0"/>
                      <a:ext cx="990600" cy="1171575"/>
                    </a:xfrm>
                    <a:prstGeom prst="rect">
                      <a:avLst/>
                    </a:prstGeom>
                    <a:noFill/>
                    <a:ln>
                      <a:noFill/>
                    </a:ln>
                  </pic:spPr>
                </pic:pic>
              </a:graphicData>
            </a:graphic>
          </wp:inline>
        </w:drawing>
      </w:r>
    </w:p>
    <w:p>
      <w:pPr>
        <w:spacing w:line="360" w:lineRule="auto"/>
        <w:ind w:left="273" w:hanging="273" w:hangingChars="130"/>
        <w:textAlignment w:val="center"/>
        <w:rPr>
          <w:rFonts w:eastAsiaTheme="minorEastAsia"/>
          <w:szCs w:val="21"/>
        </w:rPr>
      </w:pPr>
      <w:r>
        <w:rPr>
          <w:rFonts w:eastAsiaTheme="minorEastAsia"/>
          <w:szCs w:val="21"/>
        </w:rPr>
        <w:t>8</w:t>
      </w:r>
      <w:r>
        <w:rPr>
          <w:rFonts w:hAnsiTheme="minorEastAsia" w:eastAsiaTheme="minorEastAsia"/>
          <w:szCs w:val="21"/>
        </w:rPr>
        <w:t>．如图表示一定质量的氯酸钾和二氧化锰固体混合物受热过程中，某变量</w:t>
      </w:r>
      <w:r>
        <w:rPr>
          <w:rFonts w:eastAsiaTheme="minorEastAsia"/>
          <w:szCs w:val="21"/>
        </w:rPr>
        <w:t>y</w:t>
      </w:r>
      <w:r>
        <w:rPr>
          <w:rFonts w:hAnsiTheme="minorEastAsia" w:eastAsiaTheme="minorEastAsia"/>
          <w:szCs w:val="21"/>
        </w:rPr>
        <w:t>随时间的变化趋势，纵坐标表示的是（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162050" cy="1181100"/>
            <wp:effectExtent l="0" t="0" r="6350" b="0"/>
            <wp:docPr id="128"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34" descr="学科网(www.zxxk.com)--教育资源门户，提供试题试卷、教案、课件、教学论文、素材等各类教学资源库下载，还有大量丰富的教学资讯！"/>
                    <pic:cNvPicPr>
                      <a:picLocks noChangeAspect="1"/>
                    </pic:cNvPicPr>
                  </pic:nvPicPr>
                  <pic:blipFill>
                    <a:blip r:embed="rId56" cstate="print"/>
                    <a:stretch>
                      <a:fillRect/>
                    </a:stretch>
                  </pic:blipFill>
                  <pic:spPr>
                    <a:xfrm>
                      <a:off x="0" y="0"/>
                      <a:ext cx="1162050" cy="1181100"/>
                    </a:xfrm>
                    <a:prstGeom prst="rect">
                      <a:avLst/>
                    </a:prstGeom>
                    <a:noFill/>
                    <a:ln>
                      <a:noFill/>
                    </a:ln>
                  </pic:spPr>
                </pic:pic>
              </a:graphicData>
            </a:graphic>
          </wp:inline>
        </w:drawing>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．固体中氧元素的质量</w:t>
      </w:r>
      <w:r>
        <w:rPr>
          <w:rFonts w:eastAsiaTheme="minorEastAsia"/>
          <w:szCs w:val="21"/>
        </w:rPr>
        <w:tab/>
      </w:r>
      <w:r>
        <w:rPr>
          <w:rFonts w:eastAsiaTheme="minorEastAsia"/>
          <w:szCs w:val="21"/>
        </w:rPr>
        <w:t>B</w:t>
      </w:r>
      <w:r>
        <w:rPr>
          <w:rFonts w:hAnsiTheme="minorEastAsia" w:eastAsiaTheme="minorEastAsia"/>
          <w:szCs w:val="21"/>
        </w:rPr>
        <w:t>．生成</w:t>
      </w:r>
      <w:r>
        <w:rPr>
          <w:rFonts w:eastAsiaTheme="minorEastAsia"/>
          <w:szCs w:val="21"/>
        </w:rPr>
        <w:t>O</w:t>
      </w:r>
      <w:r>
        <w:rPr>
          <w:rFonts w:eastAsiaTheme="minorEastAsia"/>
          <w:szCs w:val="21"/>
          <w:vertAlign w:val="subscript"/>
        </w:rPr>
        <w:t>2</w:t>
      </w:r>
      <w:r>
        <w:rPr>
          <w:rFonts w:hAnsiTheme="minorEastAsia" w:eastAsiaTheme="minorEastAsia"/>
          <w:szCs w:val="21"/>
        </w:rPr>
        <w:t>的质量</w:t>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．固体中</w:t>
      </w:r>
      <w:r>
        <w:rPr>
          <w:rFonts w:eastAsiaTheme="minorEastAsia"/>
          <w:szCs w:val="21"/>
        </w:rPr>
        <w:t>MnO</w:t>
      </w:r>
      <w:r>
        <w:rPr>
          <w:rFonts w:eastAsiaTheme="minorEastAsia"/>
          <w:szCs w:val="21"/>
          <w:vertAlign w:val="subscript"/>
        </w:rPr>
        <w:t>2</w:t>
      </w:r>
      <w:r>
        <w:rPr>
          <w:rFonts w:hAnsiTheme="minorEastAsia" w:eastAsiaTheme="minorEastAsia"/>
          <w:szCs w:val="21"/>
        </w:rPr>
        <w:t>的质量分数</w:t>
      </w:r>
      <w:r>
        <w:rPr>
          <w:rFonts w:eastAsiaTheme="minorEastAsia"/>
          <w:szCs w:val="21"/>
        </w:rPr>
        <w:tab/>
      </w:r>
      <w:r>
        <w:rPr>
          <w:rFonts w:eastAsiaTheme="minorEastAsia"/>
          <w:szCs w:val="21"/>
        </w:rPr>
        <w:t>D</w:t>
      </w:r>
      <w:r>
        <w:rPr>
          <w:rFonts w:hAnsiTheme="minorEastAsia" w:eastAsiaTheme="minorEastAsia"/>
          <w:szCs w:val="21"/>
        </w:rPr>
        <w:t>．固体中钾元素的质量</w:t>
      </w:r>
    </w:p>
    <w:p>
      <w:pPr>
        <w:spacing w:line="360" w:lineRule="auto"/>
        <w:ind w:left="273" w:hanging="273" w:hangingChars="130"/>
        <w:textAlignment w:val="center"/>
        <w:rPr>
          <w:rFonts w:eastAsiaTheme="minorEastAsia"/>
          <w:szCs w:val="21"/>
        </w:rPr>
      </w:pPr>
      <w:r>
        <w:rPr>
          <w:rFonts w:eastAsiaTheme="minorEastAsia"/>
          <w:szCs w:val="21"/>
        </w:rPr>
        <w:t>9</w:t>
      </w:r>
      <w:r>
        <w:rPr>
          <w:rFonts w:hAnsiTheme="minorEastAsia" w:eastAsiaTheme="minorEastAsia"/>
          <w:szCs w:val="21"/>
        </w:rPr>
        <w:t>．实验室用高锰酸钾制氧气实验操作中，其中一项的操作目的与其它三项不属于同一类别的，该项操作是（　　）</w:t>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．加热前先将试管外壁擦干</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．排水法收集氧气时先在集气瓶中装满水，待气泡连续均匀冒出时再开始收集</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．加热高锰酸钾时先均匀预热，后固定药品部位加热</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．实验结束待试管冷却后再用冷水洗涤</w:t>
      </w:r>
    </w:p>
    <w:p>
      <w:pPr>
        <w:spacing w:line="360" w:lineRule="auto"/>
        <w:ind w:left="273" w:hanging="273" w:hangingChars="130"/>
        <w:textAlignment w:val="center"/>
        <w:rPr>
          <w:rFonts w:eastAsiaTheme="minorEastAsia"/>
          <w:szCs w:val="21"/>
        </w:rPr>
      </w:pPr>
      <w:r>
        <w:rPr>
          <w:rFonts w:eastAsiaTheme="minorEastAsia"/>
          <w:szCs w:val="21"/>
        </w:rPr>
        <w:t>10</w:t>
      </w:r>
      <w:r>
        <w:rPr>
          <w:rFonts w:hAnsiTheme="minorEastAsia" w:eastAsiaTheme="minorEastAsia"/>
          <w:szCs w:val="21"/>
        </w:rPr>
        <w:t>．某化学兴趣小组利用如图装置进行氧气的制取和性质实验。</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4269740" cy="1489710"/>
            <wp:effectExtent l="0" t="0" r="10160" b="8890"/>
            <wp:docPr id="132"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5" descr="学科网(www.zxxk.com)--教育资源门户，提供试题试卷、教案、课件、教学论文、素材等各类教学资源库下载，还有大量丰富的教学资讯！"/>
                    <pic:cNvPicPr>
                      <a:picLocks noChangeAspect="1"/>
                    </pic:cNvPicPr>
                  </pic:nvPicPr>
                  <pic:blipFill>
                    <a:blip r:embed="rId57" cstate="print"/>
                    <a:stretch>
                      <a:fillRect/>
                    </a:stretch>
                  </pic:blipFill>
                  <pic:spPr>
                    <a:xfrm>
                      <a:off x="0" y="0"/>
                      <a:ext cx="4269740" cy="1489710"/>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）仪器</w:t>
      </w:r>
      <w:r>
        <w:rPr>
          <w:rFonts w:eastAsiaTheme="minorEastAsia"/>
          <w:szCs w:val="21"/>
        </w:rPr>
        <w:t>a</w:t>
      </w:r>
      <w:r>
        <w:rPr>
          <w:rFonts w:hAnsiTheme="minorEastAsia" w:eastAsiaTheme="minorEastAsia"/>
          <w:szCs w:val="21"/>
        </w:rPr>
        <w:t>的名称是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。实验中，点燃酒精灯后，可观察到硫粉在氧气中燃烧呈现</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色火焰；装置</w:t>
      </w:r>
      <w:r>
        <w:rPr>
          <w:rFonts w:eastAsiaTheme="minorEastAsia"/>
          <w:szCs w:val="21"/>
        </w:rPr>
        <w:t>C</w:t>
      </w:r>
      <w:r>
        <w:rPr>
          <w:rFonts w:hAnsiTheme="minorEastAsia" w:eastAsiaTheme="minorEastAsia"/>
          <w:szCs w:val="21"/>
        </w:rPr>
        <w:t>中的现象是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）装置</w:t>
      </w:r>
      <w:r>
        <w:rPr>
          <w:rFonts w:eastAsiaTheme="minorEastAsia"/>
          <w:szCs w:val="21"/>
        </w:rPr>
        <w:t>A</w:t>
      </w:r>
      <w:r>
        <w:rPr>
          <w:rFonts w:hAnsiTheme="minorEastAsia" w:eastAsiaTheme="minorEastAsia"/>
          <w:szCs w:val="21"/>
        </w:rPr>
        <w:t>中发生的反应为</w:t>
      </w:r>
      <w:r>
        <w:rPr>
          <w:rFonts w:eastAsiaTheme="minorEastAsia"/>
          <w:szCs w:val="21"/>
          <w:u w:val="single"/>
        </w:rPr>
        <w:t xml:space="preserve">                            </w:t>
      </w:r>
      <w:r>
        <w:rPr>
          <w:rFonts w:hAnsiTheme="minorEastAsia" w:eastAsiaTheme="minorEastAsia"/>
          <w:szCs w:val="21"/>
          <w:u w:val="single"/>
        </w:rPr>
        <w:t>　</w:t>
      </w:r>
      <w:r>
        <w:rPr>
          <w:rFonts w:eastAsiaTheme="minorEastAsia"/>
          <w:szCs w:val="21"/>
        </w:rPr>
        <w:t xml:space="preserve">  </w:t>
      </w:r>
      <w:r>
        <w:rPr>
          <w:rFonts w:hAnsiTheme="minorEastAsia" w:eastAsiaTheme="minorEastAsia"/>
          <w:szCs w:val="21"/>
        </w:rPr>
        <w:t>（用化学方程式表示）。</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）为了证明装置</w:t>
      </w:r>
      <w:r>
        <w:rPr>
          <w:rFonts w:eastAsiaTheme="minorEastAsia"/>
          <w:szCs w:val="21"/>
        </w:rPr>
        <w:t>C</w:t>
      </w:r>
      <w:r>
        <w:rPr>
          <w:rFonts w:hAnsiTheme="minorEastAsia" w:eastAsiaTheme="minorEastAsia"/>
          <w:szCs w:val="21"/>
        </w:rPr>
        <w:t>中出现的现象不是由氧气造成的，在不改变装置的情况下，操作方法是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，并观察装置</w:t>
      </w:r>
      <w:r>
        <w:rPr>
          <w:rFonts w:eastAsiaTheme="minorEastAsia"/>
          <w:szCs w:val="21"/>
        </w:rPr>
        <w:t>C</w:t>
      </w:r>
      <w:r>
        <w:rPr>
          <w:rFonts w:hAnsiTheme="minorEastAsia" w:eastAsiaTheme="minorEastAsia"/>
          <w:szCs w:val="21"/>
        </w:rPr>
        <w:t>中的现象。</w:t>
      </w:r>
    </w:p>
    <w:p>
      <w:pPr>
        <w:spacing w:line="360" w:lineRule="auto"/>
        <w:textAlignment w:val="center"/>
        <w:rPr>
          <w:rFonts w:eastAsiaTheme="minorEastAsia"/>
          <w:b/>
          <w:bCs/>
          <w:color w:val="000000"/>
          <w:kern w:val="0"/>
          <w:szCs w:val="21"/>
        </w:rPr>
      </w:pPr>
      <w:r>
        <w:rPr>
          <w:rFonts w:hint="eastAsia" w:hAnsiTheme="minorEastAsia" w:eastAsiaTheme="minorEastAsia"/>
          <w:b/>
          <w:bCs/>
          <w:color w:val="000000"/>
          <w:kern w:val="0"/>
          <w:szCs w:val="21"/>
        </w:rPr>
        <w:drawing>
          <wp:inline distT="0" distB="0" distL="0" distR="0">
            <wp:extent cx="412115" cy="409575"/>
            <wp:effectExtent l="19050" t="0" r="6985" b="0"/>
            <wp:docPr id="19"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12115" cy="409575"/>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真题练</w:t>
      </w:r>
    </w:p>
    <w:p>
      <w:pPr>
        <w:spacing w:line="360" w:lineRule="auto"/>
        <w:ind w:left="273" w:hanging="273" w:hangingChars="130"/>
        <w:textAlignment w:val="center"/>
        <w:rPr>
          <w:rFonts w:hAnsiTheme="minorEastAsia" w:eastAsiaTheme="minorEastAsia"/>
          <w:szCs w:val="21"/>
        </w:rPr>
      </w:pPr>
      <w:r>
        <w:rPr>
          <w:rFonts w:eastAsiaTheme="minorEastAsia"/>
          <w:szCs w:val="21"/>
        </w:rPr>
        <w:t>11</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永州）</w:t>
      </w:r>
      <w:r>
        <w:rPr>
          <w:rFonts w:hAnsiTheme="minorEastAsia" w:eastAsiaTheme="minorEastAsia"/>
          <w:szCs w:val="21"/>
        </w:rPr>
        <w:t>在进行实验室制取和收集</w:t>
      </w:r>
      <w:r>
        <w:rPr>
          <w:rFonts w:eastAsiaTheme="minorEastAsia"/>
          <w:szCs w:val="21"/>
        </w:rPr>
        <w:t>O</w:t>
      </w:r>
      <w:r>
        <w:rPr>
          <w:rFonts w:eastAsiaTheme="minorEastAsia"/>
          <w:szCs w:val="21"/>
          <w:vertAlign w:val="subscript"/>
        </w:rPr>
        <w:t>2</w:t>
      </w:r>
      <w:r>
        <w:rPr>
          <w:rFonts w:hAnsiTheme="minorEastAsia" w:eastAsiaTheme="minorEastAsia"/>
          <w:szCs w:val="21"/>
        </w:rPr>
        <w:t>的过程中，有关做法不正确的是（　　）</w:t>
      </w:r>
    </w:p>
    <w:p>
      <w:pPr>
        <w:spacing w:line="360" w:lineRule="auto"/>
        <w:ind w:left="273" w:hanging="273" w:hangingChars="130"/>
        <w:jc w:val="center"/>
        <w:textAlignment w:val="center"/>
        <w:rPr>
          <w:rFonts w:eastAsiaTheme="minorEastAsia"/>
          <w:szCs w:val="21"/>
        </w:rPr>
      </w:pPr>
      <w:r>
        <w:rPr>
          <w:rFonts w:eastAsiaTheme="minorEastAsia"/>
          <w:szCs w:val="21"/>
        </w:rPr>
        <w:drawing>
          <wp:inline distT="0" distB="0" distL="114300" distR="114300">
            <wp:extent cx="3905885" cy="1504950"/>
            <wp:effectExtent l="0" t="0" r="5715" b="6350"/>
            <wp:docPr id="158"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39" descr="学科网(www.zxxk.com)--教育资源门户，提供试题试卷、教案、课件、教学论文、素材等各类教学资源库下载，还有大量丰富的教学资讯！"/>
                    <pic:cNvPicPr>
                      <a:picLocks noChangeAspect="1"/>
                    </pic:cNvPicPr>
                  </pic:nvPicPr>
                  <pic:blipFill>
                    <a:blip r:embed="rId58" cstate="print"/>
                    <a:stretch>
                      <a:fillRect/>
                    </a:stretch>
                  </pic:blipFill>
                  <pic:spPr>
                    <a:xfrm>
                      <a:off x="0" y="0"/>
                      <a:ext cx="3905885" cy="150495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．选择装置</w:t>
      </w:r>
      <w:r>
        <w:rPr>
          <w:rFonts w:asciiTheme="minorEastAsia" w:hAnsiTheme="minorEastAsia" w:eastAsiaTheme="minorEastAsia"/>
          <w:szCs w:val="21"/>
        </w:rPr>
        <w:t>①</w:t>
      </w:r>
      <w:r>
        <w:rPr>
          <w:rFonts w:hAnsiTheme="minorEastAsia" w:eastAsiaTheme="minorEastAsia"/>
          <w:szCs w:val="21"/>
        </w:rPr>
        <w:t>或</w:t>
      </w:r>
      <w:r>
        <w:rPr>
          <w:rFonts w:asciiTheme="minorEastAsia" w:hAnsiTheme="minorEastAsia" w:eastAsiaTheme="minorEastAsia"/>
          <w:szCs w:val="21"/>
        </w:rPr>
        <w:t>②</w:t>
      </w:r>
      <w:r>
        <w:rPr>
          <w:rFonts w:hAnsiTheme="minorEastAsia" w:eastAsiaTheme="minorEastAsia"/>
          <w:szCs w:val="21"/>
        </w:rPr>
        <w:t>作为</w:t>
      </w:r>
      <w:r>
        <w:rPr>
          <w:rFonts w:eastAsiaTheme="minorEastAsia"/>
          <w:szCs w:val="21"/>
        </w:rPr>
        <w:t>O</w:t>
      </w:r>
      <w:r>
        <w:rPr>
          <w:rFonts w:eastAsiaTheme="minorEastAsia"/>
          <w:szCs w:val="21"/>
          <w:vertAlign w:val="subscript"/>
        </w:rPr>
        <w:t>2</w:t>
      </w:r>
      <w:r>
        <w:rPr>
          <w:rFonts w:hAnsiTheme="minorEastAsia" w:eastAsiaTheme="minorEastAsia"/>
          <w:szCs w:val="21"/>
        </w:rPr>
        <w:t>的发生装置</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．选择装置</w:t>
      </w:r>
      <w:r>
        <w:rPr>
          <w:rFonts w:asciiTheme="minorEastAsia" w:hAnsiTheme="minorEastAsia" w:eastAsiaTheme="minorEastAsia"/>
          <w:szCs w:val="21"/>
        </w:rPr>
        <w:t>③</w:t>
      </w:r>
      <w:r>
        <w:rPr>
          <w:rFonts w:hAnsiTheme="minorEastAsia" w:eastAsiaTheme="minorEastAsia"/>
          <w:szCs w:val="21"/>
        </w:rPr>
        <w:t>或</w:t>
      </w:r>
      <w:r>
        <w:rPr>
          <w:rFonts w:asciiTheme="minorEastAsia" w:hAnsiTheme="minorEastAsia" w:eastAsiaTheme="minorEastAsia"/>
          <w:szCs w:val="21"/>
        </w:rPr>
        <w:t>④</w:t>
      </w:r>
      <w:r>
        <w:rPr>
          <w:rFonts w:hAnsiTheme="minorEastAsia" w:eastAsiaTheme="minorEastAsia"/>
          <w:szCs w:val="21"/>
        </w:rPr>
        <w:t>作为</w:t>
      </w:r>
      <w:r>
        <w:rPr>
          <w:rFonts w:eastAsiaTheme="minorEastAsia"/>
          <w:szCs w:val="21"/>
        </w:rPr>
        <w:t>O</w:t>
      </w:r>
      <w:r>
        <w:rPr>
          <w:rFonts w:eastAsiaTheme="minorEastAsia"/>
          <w:szCs w:val="21"/>
          <w:vertAlign w:val="subscript"/>
        </w:rPr>
        <w:t>2</w:t>
      </w:r>
      <w:r>
        <w:rPr>
          <w:rFonts w:hAnsiTheme="minorEastAsia" w:eastAsiaTheme="minorEastAsia"/>
          <w:szCs w:val="21"/>
        </w:rPr>
        <w:t>的收集装置</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．装置</w:t>
      </w:r>
      <w:r>
        <w:rPr>
          <w:rFonts w:asciiTheme="minorEastAsia" w:hAnsiTheme="minorEastAsia" w:eastAsiaTheme="minorEastAsia"/>
          <w:szCs w:val="21"/>
        </w:rPr>
        <w:t>④</w:t>
      </w:r>
      <w:r>
        <w:rPr>
          <w:rFonts w:hAnsiTheme="minorEastAsia" w:eastAsiaTheme="minorEastAsia"/>
          <w:szCs w:val="21"/>
        </w:rPr>
        <w:t>有气泡冒出时立即收集气体</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．将装置</w:t>
      </w:r>
      <w:r>
        <w:rPr>
          <w:rFonts w:asciiTheme="minorEastAsia" w:hAnsiTheme="minorEastAsia" w:eastAsiaTheme="minorEastAsia"/>
          <w:szCs w:val="21"/>
        </w:rPr>
        <w:t>①</w:t>
      </w:r>
      <w:r>
        <w:rPr>
          <w:rFonts w:hAnsiTheme="minorEastAsia" w:eastAsiaTheme="minorEastAsia"/>
          <w:szCs w:val="21"/>
        </w:rPr>
        <w:t>中的长颈漏斗下端管口插入液面以下</w:t>
      </w:r>
    </w:p>
    <w:p>
      <w:pPr>
        <w:spacing w:line="360" w:lineRule="auto"/>
        <w:ind w:left="273" w:hanging="273" w:hangingChars="130"/>
        <w:textAlignment w:val="center"/>
        <w:rPr>
          <w:rFonts w:eastAsiaTheme="minorEastAsia"/>
          <w:szCs w:val="21"/>
        </w:rPr>
      </w:pPr>
      <w:r>
        <w:rPr>
          <w:rFonts w:eastAsiaTheme="minorEastAsia"/>
          <w:szCs w:val="21"/>
        </w:rPr>
        <w:t>1</w:t>
      </w:r>
      <w:r>
        <w:rPr>
          <w:rFonts w:hint="eastAsia" w:eastAsiaTheme="minorEastAsia"/>
          <w:szCs w:val="21"/>
        </w:rPr>
        <w:t>2</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金华）</w:t>
      </w:r>
      <w:r>
        <w:rPr>
          <w:rFonts w:hAnsiTheme="minorEastAsia" w:eastAsiaTheme="minorEastAsia"/>
          <w:szCs w:val="21"/>
        </w:rPr>
        <w:t>某品牌加酶洗衣粉使用方法中提示：用温水浸泡。某科学兴趣小组对该加酶洗衣粉洗涤效果与水温之间的关系进行研究，每次实验所选的衣料、奶渍的量、洗衣粉的用量和用水量均相同。在不同水温条件下，测得这种加酶洗衣粉除去衣服上奶渍所需的时间，实验结果如下表所示：</w:t>
      </w:r>
    </w:p>
    <w:tbl>
      <w:tblPr>
        <w:tblStyle w:val="12"/>
        <w:tblW w:w="7035"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895"/>
        <w:gridCol w:w="690"/>
        <w:gridCol w:w="690"/>
        <w:gridCol w:w="690"/>
        <w:gridCol w:w="690"/>
        <w:gridCol w:w="690"/>
        <w:gridCol w:w="69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2895" w:type="dxa"/>
          </w:tcPr>
          <w:p>
            <w:pPr>
              <w:spacing w:line="360" w:lineRule="auto"/>
              <w:jc w:val="center"/>
              <w:textAlignment w:val="center"/>
              <w:rPr>
                <w:rFonts w:eastAsiaTheme="minorEastAsia"/>
                <w:szCs w:val="21"/>
              </w:rPr>
            </w:pPr>
            <w:r>
              <w:rPr>
                <w:rFonts w:hAnsiTheme="minorEastAsia" w:eastAsiaTheme="minorEastAsia"/>
                <w:szCs w:val="21"/>
              </w:rPr>
              <w:t>水温（℃）</w:t>
            </w:r>
          </w:p>
        </w:tc>
        <w:tc>
          <w:tcPr>
            <w:tcW w:w="690" w:type="dxa"/>
          </w:tcPr>
          <w:p>
            <w:pPr>
              <w:spacing w:line="360" w:lineRule="auto"/>
              <w:jc w:val="center"/>
              <w:textAlignment w:val="center"/>
              <w:rPr>
                <w:rFonts w:eastAsiaTheme="minorEastAsia"/>
                <w:szCs w:val="21"/>
              </w:rPr>
            </w:pPr>
            <w:r>
              <w:rPr>
                <w:rFonts w:eastAsiaTheme="minorEastAsia"/>
                <w:szCs w:val="21"/>
              </w:rPr>
              <w:t>30</w:t>
            </w:r>
          </w:p>
        </w:tc>
        <w:tc>
          <w:tcPr>
            <w:tcW w:w="690" w:type="dxa"/>
          </w:tcPr>
          <w:p>
            <w:pPr>
              <w:spacing w:line="360" w:lineRule="auto"/>
              <w:jc w:val="center"/>
              <w:textAlignment w:val="center"/>
              <w:rPr>
                <w:rFonts w:eastAsiaTheme="minorEastAsia"/>
                <w:szCs w:val="21"/>
              </w:rPr>
            </w:pPr>
            <w:r>
              <w:rPr>
                <w:rFonts w:eastAsiaTheme="minorEastAsia"/>
                <w:szCs w:val="21"/>
              </w:rPr>
              <w:t>40</w:t>
            </w:r>
          </w:p>
        </w:tc>
        <w:tc>
          <w:tcPr>
            <w:tcW w:w="690" w:type="dxa"/>
          </w:tcPr>
          <w:p>
            <w:pPr>
              <w:spacing w:line="360" w:lineRule="auto"/>
              <w:jc w:val="center"/>
              <w:textAlignment w:val="center"/>
              <w:rPr>
                <w:rFonts w:eastAsiaTheme="minorEastAsia"/>
                <w:szCs w:val="21"/>
              </w:rPr>
            </w:pPr>
            <w:r>
              <w:rPr>
                <w:rFonts w:eastAsiaTheme="minorEastAsia"/>
                <w:szCs w:val="21"/>
              </w:rPr>
              <w:t>50</w:t>
            </w:r>
          </w:p>
        </w:tc>
        <w:tc>
          <w:tcPr>
            <w:tcW w:w="690" w:type="dxa"/>
          </w:tcPr>
          <w:p>
            <w:pPr>
              <w:spacing w:line="360" w:lineRule="auto"/>
              <w:jc w:val="center"/>
              <w:textAlignment w:val="center"/>
              <w:rPr>
                <w:rFonts w:eastAsiaTheme="minorEastAsia"/>
                <w:szCs w:val="21"/>
              </w:rPr>
            </w:pPr>
            <w:r>
              <w:rPr>
                <w:rFonts w:eastAsiaTheme="minorEastAsia"/>
                <w:szCs w:val="21"/>
              </w:rPr>
              <w:t>60</w:t>
            </w:r>
          </w:p>
        </w:tc>
        <w:tc>
          <w:tcPr>
            <w:tcW w:w="690" w:type="dxa"/>
          </w:tcPr>
          <w:p>
            <w:pPr>
              <w:spacing w:line="360" w:lineRule="auto"/>
              <w:jc w:val="center"/>
              <w:textAlignment w:val="center"/>
              <w:rPr>
                <w:rFonts w:eastAsiaTheme="minorEastAsia"/>
                <w:szCs w:val="21"/>
              </w:rPr>
            </w:pPr>
            <w:r>
              <w:rPr>
                <w:rFonts w:eastAsiaTheme="minorEastAsia"/>
                <w:szCs w:val="21"/>
              </w:rPr>
              <w:t>70</w:t>
            </w:r>
          </w:p>
        </w:tc>
        <w:tc>
          <w:tcPr>
            <w:tcW w:w="690" w:type="dxa"/>
          </w:tcPr>
          <w:p>
            <w:pPr>
              <w:spacing w:line="360" w:lineRule="auto"/>
              <w:jc w:val="center"/>
              <w:textAlignment w:val="center"/>
              <w:rPr>
                <w:rFonts w:eastAsiaTheme="minorEastAsia"/>
                <w:szCs w:val="21"/>
              </w:rPr>
            </w:pPr>
            <w:r>
              <w:rPr>
                <w:rFonts w:eastAsiaTheme="minorEastAsia"/>
                <w:szCs w:val="21"/>
              </w:rPr>
              <w:t>80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2895" w:type="dxa"/>
          </w:tcPr>
          <w:p>
            <w:pPr>
              <w:spacing w:line="360" w:lineRule="auto"/>
              <w:jc w:val="center"/>
              <w:textAlignment w:val="center"/>
              <w:rPr>
                <w:rFonts w:eastAsiaTheme="minorEastAsia"/>
                <w:szCs w:val="21"/>
              </w:rPr>
            </w:pPr>
            <w:r>
              <w:rPr>
                <w:rFonts w:hAnsiTheme="minorEastAsia" w:eastAsiaTheme="minorEastAsia"/>
                <w:szCs w:val="21"/>
              </w:rPr>
              <w:t>除去奶渍所需的时间（秒）</w:t>
            </w:r>
          </w:p>
        </w:tc>
        <w:tc>
          <w:tcPr>
            <w:tcW w:w="690" w:type="dxa"/>
          </w:tcPr>
          <w:p>
            <w:pPr>
              <w:spacing w:line="360" w:lineRule="auto"/>
              <w:jc w:val="center"/>
              <w:textAlignment w:val="center"/>
              <w:rPr>
                <w:rFonts w:eastAsiaTheme="minorEastAsia"/>
                <w:szCs w:val="21"/>
              </w:rPr>
            </w:pPr>
            <w:r>
              <w:rPr>
                <w:rFonts w:eastAsiaTheme="minorEastAsia"/>
                <w:szCs w:val="21"/>
              </w:rPr>
              <w:t>28</w:t>
            </w:r>
          </w:p>
        </w:tc>
        <w:tc>
          <w:tcPr>
            <w:tcW w:w="690" w:type="dxa"/>
          </w:tcPr>
          <w:p>
            <w:pPr>
              <w:spacing w:line="360" w:lineRule="auto"/>
              <w:jc w:val="center"/>
              <w:textAlignment w:val="center"/>
              <w:rPr>
                <w:rFonts w:eastAsiaTheme="minorEastAsia"/>
                <w:szCs w:val="21"/>
              </w:rPr>
            </w:pPr>
            <w:r>
              <w:rPr>
                <w:rFonts w:eastAsiaTheme="minorEastAsia"/>
                <w:szCs w:val="21"/>
              </w:rPr>
              <w:t>12</w:t>
            </w:r>
          </w:p>
        </w:tc>
        <w:tc>
          <w:tcPr>
            <w:tcW w:w="690" w:type="dxa"/>
          </w:tcPr>
          <w:p>
            <w:pPr>
              <w:spacing w:line="360" w:lineRule="auto"/>
              <w:jc w:val="center"/>
              <w:textAlignment w:val="center"/>
              <w:rPr>
                <w:rFonts w:eastAsiaTheme="minorEastAsia"/>
                <w:szCs w:val="21"/>
              </w:rPr>
            </w:pPr>
            <w:r>
              <w:rPr>
                <w:rFonts w:eastAsiaTheme="minorEastAsia"/>
                <w:szCs w:val="21"/>
              </w:rPr>
              <w:t>6</w:t>
            </w:r>
          </w:p>
        </w:tc>
        <w:tc>
          <w:tcPr>
            <w:tcW w:w="690" w:type="dxa"/>
          </w:tcPr>
          <w:p>
            <w:pPr>
              <w:spacing w:line="360" w:lineRule="auto"/>
              <w:jc w:val="center"/>
              <w:textAlignment w:val="center"/>
              <w:rPr>
                <w:rFonts w:eastAsiaTheme="minorEastAsia"/>
                <w:szCs w:val="21"/>
              </w:rPr>
            </w:pPr>
            <w:r>
              <w:rPr>
                <w:rFonts w:eastAsiaTheme="minorEastAsia"/>
                <w:szCs w:val="21"/>
              </w:rPr>
              <w:t>4</w:t>
            </w:r>
          </w:p>
        </w:tc>
        <w:tc>
          <w:tcPr>
            <w:tcW w:w="690" w:type="dxa"/>
          </w:tcPr>
          <w:p>
            <w:pPr>
              <w:spacing w:line="360" w:lineRule="auto"/>
              <w:jc w:val="center"/>
              <w:textAlignment w:val="center"/>
              <w:rPr>
                <w:rFonts w:eastAsiaTheme="minorEastAsia"/>
                <w:szCs w:val="21"/>
              </w:rPr>
            </w:pPr>
            <w:r>
              <w:rPr>
                <w:rFonts w:eastAsiaTheme="minorEastAsia"/>
                <w:szCs w:val="21"/>
              </w:rPr>
              <w:t>12</w:t>
            </w:r>
          </w:p>
        </w:tc>
        <w:tc>
          <w:tcPr>
            <w:tcW w:w="690" w:type="dxa"/>
          </w:tcPr>
          <w:p>
            <w:pPr>
              <w:spacing w:line="360" w:lineRule="auto"/>
              <w:jc w:val="center"/>
              <w:textAlignment w:val="center"/>
              <w:rPr>
                <w:rFonts w:eastAsiaTheme="minorEastAsia"/>
                <w:szCs w:val="21"/>
              </w:rPr>
            </w:pPr>
            <w:r>
              <w:rPr>
                <w:rFonts w:eastAsiaTheme="minorEastAsia"/>
                <w:szCs w:val="21"/>
              </w:rPr>
              <w:t>17</w:t>
            </w:r>
          </w:p>
        </w:tc>
      </w:tr>
    </w:tbl>
    <w:p>
      <w:pPr>
        <w:spacing w:line="360" w:lineRule="auto"/>
        <w:ind w:left="273" w:leftChars="130"/>
        <w:textAlignment w:val="center"/>
        <w:rPr>
          <w:rFonts w:eastAsiaTheme="minorEastAsia"/>
          <w:szCs w:val="21"/>
        </w:rPr>
      </w:pPr>
      <w:r>
        <w:rPr>
          <w:rFonts w:hAnsiTheme="minorEastAsia" w:eastAsiaTheme="minorEastAsia"/>
          <w:szCs w:val="21"/>
        </w:rPr>
        <w:t>根据表中有关数据判断，能正确表示温度对该酶催化效率影响的图象是（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085850" cy="1152525"/>
            <wp:effectExtent l="0" t="0" r="6350" b="3175"/>
            <wp:docPr id="157"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40" descr="学科网(www.zxxk.com)--教育资源门户，提供试题试卷、教案、课件、教学论文、素材等各类教学资源库下载，还有大量丰富的教学资讯！"/>
                    <pic:cNvPicPr>
                      <a:picLocks noChangeAspect="1"/>
                    </pic:cNvPicPr>
                  </pic:nvPicPr>
                  <pic:blipFill>
                    <a:blip r:embed="rId59" cstate="print"/>
                    <a:stretch>
                      <a:fillRect/>
                    </a:stretch>
                  </pic:blipFill>
                  <pic:spPr>
                    <a:xfrm>
                      <a:off x="0" y="0"/>
                      <a:ext cx="1085850" cy="1152525"/>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1085850" cy="1152525"/>
            <wp:effectExtent l="0" t="0" r="6350" b="3175"/>
            <wp:docPr id="15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41" descr="学科网(www.zxxk.com)--教育资源门户，提供试题试卷、教案、课件、教学论文、素材等各类教学资源库下载，还有大量丰富的教学资讯！"/>
                    <pic:cNvPicPr>
                      <a:picLocks noChangeAspect="1"/>
                    </pic:cNvPicPr>
                  </pic:nvPicPr>
                  <pic:blipFill>
                    <a:blip r:embed="rId60" cstate="print"/>
                    <a:stretch>
                      <a:fillRect/>
                    </a:stretch>
                  </pic:blipFill>
                  <pic:spPr>
                    <a:xfrm>
                      <a:off x="0" y="0"/>
                      <a:ext cx="1085850" cy="1152525"/>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85850" cy="1152525"/>
            <wp:effectExtent l="0" t="0" r="6350" b="3175"/>
            <wp:docPr id="15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42" descr="学科网(www.zxxk.com)--教育资源门户，提供试题试卷、教案、课件、教学论文、素材等各类教学资源库下载，还有大量丰富的教学资讯！"/>
                    <pic:cNvPicPr>
                      <a:picLocks noChangeAspect="1"/>
                    </pic:cNvPicPr>
                  </pic:nvPicPr>
                  <pic:blipFill>
                    <a:blip r:embed="rId61" cstate="print"/>
                    <a:stretch>
                      <a:fillRect/>
                    </a:stretch>
                  </pic:blipFill>
                  <pic:spPr>
                    <a:xfrm>
                      <a:off x="0" y="0"/>
                      <a:ext cx="1085850" cy="115252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1114425" cy="1181100"/>
            <wp:effectExtent l="0" t="0" r="3175" b="0"/>
            <wp:docPr id="148"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43" descr="学科网(www.zxxk.com)--教育资源门户，提供试题试卷、教案、课件、教学论文、素材等各类教学资源库下载，还有大量丰富的教学资讯！"/>
                    <pic:cNvPicPr>
                      <a:picLocks noChangeAspect="1"/>
                    </pic:cNvPicPr>
                  </pic:nvPicPr>
                  <pic:blipFill>
                    <a:blip r:embed="rId62" cstate="print"/>
                    <a:stretch>
                      <a:fillRect/>
                    </a:stretch>
                  </pic:blipFill>
                  <pic:spPr>
                    <a:xfrm>
                      <a:off x="0" y="0"/>
                      <a:ext cx="1114425" cy="1181100"/>
                    </a:xfrm>
                    <a:prstGeom prst="rect">
                      <a:avLst/>
                    </a:prstGeom>
                    <a:noFill/>
                    <a:ln>
                      <a:noFill/>
                    </a:ln>
                  </pic:spPr>
                </pic:pic>
              </a:graphicData>
            </a:graphic>
          </wp:inline>
        </w:drawing>
      </w:r>
    </w:p>
    <w:p>
      <w:pPr>
        <w:spacing w:line="360" w:lineRule="auto"/>
        <w:ind w:left="273" w:hanging="273" w:hangingChars="130"/>
        <w:textAlignment w:val="center"/>
        <w:rPr>
          <w:rFonts w:eastAsiaTheme="minorEastAsia"/>
          <w:szCs w:val="21"/>
        </w:rPr>
      </w:pPr>
      <w:r>
        <w:rPr>
          <w:rFonts w:eastAsiaTheme="minorEastAsia"/>
          <w:szCs w:val="21"/>
        </w:rPr>
        <w:t>1</w:t>
      </w:r>
      <w:r>
        <w:rPr>
          <w:rFonts w:hint="eastAsia" w:eastAsiaTheme="minorEastAsia"/>
          <w:szCs w:val="21"/>
        </w:rPr>
        <w:t>3</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重庆）</w:t>
      </w:r>
      <w:r>
        <w:rPr>
          <w:rFonts w:hAnsiTheme="minorEastAsia" w:eastAsiaTheme="minorEastAsia"/>
          <w:szCs w:val="21"/>
        </w:rPr>
        <w:t>某同学误将少量</w:t>
      </w:r>
      <w:r>
        <w:rPr>
          <w:rFonts w:eastAsiaTheme="minorEastAsia"/>
          <w:szCs w:val="21"/>
        </w:rPr>
        <w:t>KMnO</w:t>
      </w:r>
      <w:r>
        <w:rPr>
          <w:rFonts w:eastAsiaTheme="minorEastAsia"/>
          <w:szCs w:val="21"/>
          <w:vertAlign w:val="subscript"/>
        </w:rPr>
        <w:t>4</w:t>
      </w:r>
      <w:r>
        <w:rPr>
          <w:rFonts w:hAnsiTheme="minorEastAsia" w:eastAsiaTheme="minorEastAsia"/>
          <w:szCs w:val="21"/>
        </w:rPr>
        <w:t>当成</w:t>
      </w:r>
      <w:r>
        <w:rPr>
          <w:rFonts w:eastAsiaTheme="minorEastAsia"/>
          <w:szCs w:val="21"/>
        </w:rPr>
        <w:t>MnO</w:t>
      </w:r>
      <w:r>
        <w:rPr>
          <w:rFonts w:eastAsiaTheme="minorEastAsia"/>
          <w:szCs w:val="21"/>
          <w:vertAlign w:val="subscript"/>
        </w:rPr>
        <w:t>2</w:t>
      </w:r>
      <w:r>
        <w:rPr>
          <w:rFonts w:hAnsiTheme="minorEastAsia" w:eastAsiaTheme="minorEastAsia"/>
          <w:szCs w:val="21"/>
        </w:rPr>
        <w:t>加入</w:t>
      </w:r>
      <w:r>
        <w:rPr>
          <w:rFonts w:eastAsiaTheme="minorEastAsia"/>
          <w:szCs w:val="21"/>
        </w:rPr>
        <w:t>KClO</w:t>
      </w:r>
      <w:r>
        <w:rPr>
          <w:rFonts w:eastAsiaTheme="minorEastAsia"/>
          <w:szCs w:val="21"/>
          <w:vertAlign w:val="subscript"/>
        </w:rPr>
        <w:t>3</w:t>
      </w:r>
      <w:r>
        <w:rPr>
          <w:rFonts w:hAnsiTheme="minorEastAsia" w:eastAsiaTheme="minorEastAsia"/>
          <w:szCs w:val="21"/>
        </w:rPr>
        <w:t>中进行加热制取氧气，部分物质质量随时间变化如图所示。下列关于该过程的说法正确的是（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2152650" cy="1704975"/>
            <wp:effectExtent l="0" t="0" r="6350" b="9525"/>
            <wp:docPr id="152"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4" descr="学科网(www.zxxk.com)--教育资源门户，提供试题试卷、教案、课件、教学论文、素材等各类教学资源库下载，还有大量丰富的教学资讯！"/>
                    <pic:cNvPicPr>
                      <a:picLocks noChangeAspect="1"/>
                    </pic:cNvPicPr>
                  </pic:nvPicPr>
                  <pic:blipFill>
                    <a:blip r:embed="rId63" cstate="print"/>
                    <a:stretch>
                      <a:fillRect/>
                    </a:stretch>
                  </pic:blipFill>
                  <pic:spPr>
                    <a:xfrm>
                      <a:off x="0" y="0"/>
                      <a:ext cx="2152650" cy="170497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t>c</w:t>
      </w:r>
      <w:r>
        <w:rPr>
          <w:rFonts w:hAnsiTheme="minorEastAsia" w:eastAsiaTheme="minorEastAsia"/>
          <w:szCs w:val="21"/>
        </w:rPr>
        <w:t>代表氧气</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w:t>
      </w:r>
      <w:r>
        <w:rPr>
          <w:rFonts w:eastAsiaTheme="minorEastAsia"/>
          <w:szCs w:val="21"/>
        </w:rPr>
        <w:t>t</w:t>
      </w:r>
      <w:r>
        <w:rPr>
          <w:rFonts w:eastAsiaTheme="minorEastAsia"/>
          <w:szCs w:val="21"/>
          <w:vertAlign w:val="subscript"/>
        </w:rPr>
        <w:t>2</w:t>
      </w:r>
      <w:r>
        <w:rPr>
          <w:rFonts w:hAnsiTheme="minorEastAsia" w:eastAsiaTheme="minorEastAsia"/>
          <w:szCs w:val="21"/>
        </w:rPr>
        <w:t>时刻，</w:t>
      </w:r>
      <w:r>
        <w:rPr>
          <w:rFonts w:eastAsiaTheme="minorEastAsia"/>
          <w:szCs w:val="21"/>
        </w:rPr>
        <w:t>O</w:t>
      </w:r>
      <w:r>
        <w:rPr>
          <w:rFonts w:eastAsiaTheme="minorEastAsia"/>
          <w:szCs w:val="21"/>
          <w:vertAlign w:val="subscript"/>
        </w:rPr>
        <w:t>2</w:t>
      </w:r>
      <w:r>
        <w:rPr>
          <w:rFonts w:hAnsiTheme="minorEastAsia" w:eastAsiaTheme="minorEastAsia"/>
          <w:szCs w:val="21"/>
        </w:rPr>
        <w:t>开始产生</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t>t</w:t>
      </w:r>
      <w:r>
        <w:rPr>
          <w:rFonts w:eastAsiaTheme="minorEastAsia"/>
          <w:szCs w:val="21"/>
          <w:vertAlign w:val="subscript"/>
        </w:rPr>
        <w:t>1</w:t>
      </w:r>
      <w:r>
        <w:rPr>
          <w:rFonts w:hAnsiTheme="minorEastAsia" w:eastAsiaTheme="minorEastAsia"/>
          <w:szCs w:val="21"/>
        </w:rPr>
        <w:t>时刻，</w:t>
      </w:r>
      <w:r>
        <w:rPr>
          <w:rFonts w:eastAsiaTheme="minorEastAsia"/>
          <w:szCs w:val="21"/>
        </w:rPr>
        <w:t>KMnO</w:t>
      </w:r>
      <w:r>
        <w:rPr>
          <w:rFonts w:eastAsiaTheme="minorEastAsia"/>
          <w:szCs w:val="21"/>
          <w:vertAlign w:val="subscript"/>
        </w:rPr>
        <w:t>4</w:t>
      </w:r>
      <w:r>
        <w:rPr>
          <w:rFonts w:hAnsiTheme="minorEastAsia" w:eastAsiaTheme="minorEastAsia"/>
          <w:szCs w:val="21"/>
        </w:rPr>
        <w:t>开始分解</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．起催化作用物质的质量一直保持不变</w:t>
      </w:r>
    </w:p>
    <w:p>
      <w:pPr>
        <w:spacing w:line="360" w:lineRule="auto"/>
        <w:ind w:left="273" w:hanging="273" w:hangingChars="130"/>
        <w:textAlignment w:val="center"/>
        <w:rPr>
          <w:rFonts w:hAnsiTheme="minorEastAsia" w:eastAsiaTheme="minorEastAsia"/>
          <w:szCs w:val="21"/>
        </w:rPr>
      </w:pPr>
      <w:r>
        <w:rPr>
          <w:rFonts w:eastAsiaTheme="minorEastAsia"/>
          <w:szCs w:val="21"/>
        </w:rPr>
        <w:t>1</w:t>
      </w:r>
      <w:r>
        <w:rPr>
          <w:rFonts w:hint="eastAsia" w:eastAsiaTheme="minorEastAsia"/>
          <w:szCs w:val="21"/>
        </w:rPr>
        <w:t>4</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2018•</w:t>
      </w:r>
      <w:r>
        <w:rPr>
          <w:rFonts w:hAnsiTheme="minorEastAsia" w:eastAsiaTheme="minorEastAsia"/>
          <w:color w:val="4BACC6" w:themeColor="accent5"/>
          <w:szCs w:val="21"/>
        </w:rPr>
        <w:t>武汉）</w:t>
      </w:r>
      <w:r>
        <w:rPr>
          <w:rFonts w:hAnsiTheme="minorEastAsia" w:eastAsiaTheme="minorEastAsia"/>
          <w:szCs w:val="21"/>
        </w:rPr>
        <w:t>某化学兴趣小组用如图所示的装置来制取干燥的氧气，并测定</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溶液中溶质的质量分数。装置气密性良好，图</w:t>
      </w:r>
      <w:r>
        <w:rPr>
          <w:rFonts w:eastAsiaTheme="minorEastAsia"/>
          <w:szCs w:val="21"/>
        </w:rPr>
        <w:t>I</w:t>
      </w:r>
      <w:r>
        <w:rPr>
          <w:rFonts w:hAnsiTheme="minorEastAsia" w:eastAsiaTheme="minorEastAsia"/>
          <w:szCs w:val="21"/>
        </w:rPr>
        <w:t>中的锥形瓶内盛有质量为</w:t>
      </w:r>
      <w:r>
        <w:rPr>
          <w:rFonts w:eastAsiaTheme="minorEastAsia"/>
          <w:szCs w:val="21"/>
        </w:rPr>
        <w:t>m</w:t>
      </w:r>
      <w:r>
        <w:rPr>
          <w:rFonts w:hAnsiTheme="minorEastAsia" w:eastAsiaTheme="minorEastAsia"/>
          <w:szCs w:val="21"/>
        </w:rPr>
        <w:t>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溶液，燃烧匙内装有二氧化锰，燃烧匙可以上下移动，干燥管内装有足量碱石灰（</w:t>
      </w:r>
      <w:r>
        <w:rPr>
          <w:rFonts w:eastAsiaTheme="minorEastAsia"/>
          <w:szCs w:val="21"/>
        </w:rPr>
        <w:t>CaO</w:t>
      </w:r>
      <w:r>
        <w:rPr>
          <w:rFonts w:hAnsiTheme="minorEastAsia" w:eastAsiaTheme="minorEastAsia"/>
          <w:szCs w:val="21"/>
        </w:rPr>
        <w:t>和</w:t>
      </w:r>
      <w:r>
        <w:rPr>
          <w:rFonts w:eastAsiaTheme="minorEastAsia"/>
          <w:szCs w:val="21"/>
        </w:rPr>
        <w:t>NaOH</w:t>
      </w:r>
      <w:r>
        <w:rPr>
          <w:rFonts w:hAnsiTheme="minorEastAsia" w:eastAsiaTheme="minorEastAsia"/>
          <w:szCs w:val="21"/>
        </w:rPr>
        <w:t>的混合物）。下列说法正确的是（　　）</w:t>
      </w:r>
    </w:p>
    <w:p>
      <w:pPr>
        <w:spacing w:line="360" w:lineRule="auto"/>
        <w:ind w:left="273" w:hanging="273" w:hangingChars="130"/>
        <w:jc w:val="center"/>
        <w:textAlignment w:val="center"/>
        <w:rPr>
          <w:rFonts w:eastAsiaTheme="minorEastAsia"/>
          <w:szCs w:val="21"/>
        </w:rPr>
      </w:pPr>
      <w:r>
        <w:rPr>
          <w:rFonts w:eastAsiaTheme="minorEastAsia"/>
          <w:szCs w:val="21"/>
        </w:rPr>
        <w:drawing>
          <wp:inline distT="0" distB="0" distL="114300" distR="114300">
            <wp:extent cx="4872355" cy="1267460"/>
            <wp:effectExtent l="0" t="0" r="4445" b="2540"/>
            <wp:docPr id="150"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45" descr="学科网(www.zxxk.com)--教育资源门户，提供试题试卷、教案、课件、教学论文、素材等各类教学资源库下载，还有大量丰富的教学资讯！"/>
                    <pic:cNvPicPr>
                      <a:picLocks noChangeAspect="1"/>
                    </pic:cNvPicPr>
                  </pic:nvPicPr>
                  <pic:blipFill>
                    <a:blip r:embed="rId64" cstate="print"/>
                    <a:stretch>
                      <a:fillRect/>
                    </a:stretch>
                  </pic:blipFill>
                  <pic:spPr>
                    <a:xfrm>
                      <a:off x="0" y="0"/>
                      <a:ext cx="4872355" cy="126746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．将装置</w:t>
      </w:r>
      <w:r>
        <w:rPr>
          <w:rFonts w:eastAsiaTheme="minorEastAsia"/>
          <w:szCs w:val="21"/>
        </w:rPr>
        <w:t>I</w:t>
      </w:r>
      <w:r>
        <w:rPr>
          <w:rFonts w:hAnsiTheme="minorEastAsia" w:eastAsiaTheme="minorEastAsia"/>
          <w:szCs w:val="21"/>
        </w:rPr>
        <w:t>分别与装置Ⅱ、Ⅲ、Ⅳ、</w:t>
      </w:r>
      <w:r>
        <w:rPr>
          <w:rFonts w:eastAsiaTheme="minorEastAsia"/>
          <w:szCs w:val="21"/>
        </w:rPr>
        <w:t>V</w:t>
      </w:r>
      <w:r>
        <w:rPr>
          <w:rFonts w:hAnsiTheme="minorEastAsia" w:eastAsiaTheme="minorEastAsia"/>
          <w:szCs w:val="21"/>
        </w:rPr>
        <w:t>连接，均能达到实验目的</w:t>
      </w:r>
      <w:r>
        <w:rPr>
          <w:rFonts w:eastAsiaTheme="minorEastAsia"/>
          <w:szCs w:val="21"/>
        </w:rPr>
        <w:tab/>
      </w:r>
    </w:p>
    <w:p>
      <w:pPr>
        <w:spacing w:line="360" w:lineRule="auto"/>
        <w:ind w:left="210" w:leftChars="100" w:firstLine="60" w:firstLineChars="29"/>
        <w:jc w:val="left"/>
        <w:textAlignment w:val="center"/>
        <w:rPr>
          <w:rFonts w:eastAsiaTheme="minorEastAsia"/>
          <w:szCs w:val="21"/>
        </w:rPr>
      </w:pPr>
      <w:r>
        <w:rPr>
          <w:rFonts w:eastAsiaTheme="minorEastAsia"/>
          <w:szCs w:val="21"/>
        </w:rPr>
        <w:t>B</w:t>
      </w:r>
      <w:r>
        <w:rPr>
          <w:rFonts w:hAnsiTheme="minorEastAsia" w:eastAsiaTheme="minorEastAsia"/>
          <w:szCs w:val="21"/>
        </w:rPr>
        <w:t>．称量装置</w:t>
      </w:r>
      <w:r>
        <w:rPr>
          <w:rFonts w:eastAsiaTheme="minorEastAsia"/>
          <w:szCs w:val="21"/>
        </w:rPr>
        <w:t>I</w:t>
      </w:r>
      <w:r>
        <w:rPr>
          <w:rFonts w:hAnsiTheme="minorEastAsia" w:eastAsiaTheme="minorEastAsia"/>
          <w:szCs w:val="21"/>
        </w:rPr>
        <w:t>反应前及完全反应冷却后的质量，可计算出</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溶液中溶质的质量分数</w:t>
      </w:r>
      <w:r>
        <w:rPr>
          <w:rFonts w:eastAsiaTheme="minorEastAsia"/>
          <w:szCs w:val="21"/>
        </w:rPr>
        <w:t>C</w:t>
      </w:r>
      <w:r>
        <w:rPr>
          <w:rFonts w:hAnsiTheme="minorEastAsia" w:eastAsiaTheme="minorEastAsia"/>
          <w:szCs w:val="21"/>
        </w:rPr>
        <w:t>．若用装置Ⅳ收集氧气，可将带火星的木条放置在</w:t>
      </w:r>
      <w:r>
        <w:rPr>
          <w:rFonts w:eastAsiaTheme="minorEastAsia"/>
          <w:szCs w:val="21"/>
        </w:rPr>
        <w:t>b</w:t>
      </w:r>
      <w:r>
        <w:rPr>
          <w:rFonts w:hAnsiTheme="minorEastAsia" w:eastAsiaTheme="minorEastAsia"/>
          <w:szCs w:val="21"/>
        </w:rPr>
        <w:t>导管口处验满</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．若用装置</w:t>
      </w:r>
      <w:r>
        <w:rPr>
          <w:rFonts w:eastAsiaTheme="minorEastAsia"/>
          <w:szCs w:val="21"/>
        </w:rPr>
        <w:t>V</w:t>
      </w:r>
      <w:r>
        <w:rPr>
          <w:rFonts w:hAnsiTheme="minorEastAsia" w:eastAsiaTheme="minorEastAsia"/>
          <w:szCs w:val="21"/>
        </w:rPr>
        <w:t>测量生成氧气的体积，集气瓶上方原有的空气会使测量结果偏大</w:t>
      </w:r>
    </w:p>
    <w:p>
      <w:pPr>
        <w:spacing w:line="360" w:lineRule="auto"/>
        <w:ind w:left="273" w:hanging="273" w:hangingChars="130"/>
        <w:textAlignment w:val="center"/>
        <w:rPr>
          <w:rFonts w:eastAsiaTheme="minorEastAsia"/>
          <w:szCs w:val="21"/>
        </w:rPr>
      </w:pPr>
      <w:r>
        <w:rPr>
          <w:rFonts w:eastAsiaTheme="minorEastAsia"/>
          <w:szCs w:val="21"/>
        </w:rPr>
        <w:t>1</w:t>
      </w:r>
      <w:r>
        <w:rPr>
          <w:rFonts w:hint="eastAsia" w:eastAsiaTheme="minorEastAsia"/>
          <w:szCs w:val="21"/>
        </w:rPr>
        <w:t>5</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2018•</w:t>
      </w:r>
      <w:r>
        <w:rPr>
          <w:rFonts w:hAnsiTheme="minorEastAsia" w:eastAsiaTheme="minorEastAsia"/>
          <w:color w:val="4BACC6" w:themeColor="accent5"/>
          <w:szCs w:val="21"/>
        </w:rPr>
        <w:t>深圳）</w:t>
      </w:r>
      <w:r>
        <w:rPr>
          <w:rFonts w:hAnsiTheme="minorEastAsia" w:eastAsiaTheme="minorEastAsia"/>
          <w:szCs w:val="21"/>
        </w:rPr>
        <w:t>小明进行</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溶液制</w:t>
      </w:r>
      <w:r>
        <w:rPr>
          <w:rFonts w:eastAsiaTheme="minorEastAsia"/>
          <w:szCs w:val="21"/>
        </w:rPr>
        <w:t>O</w:t>
      </w:r>
      <w:r>
        <w:rPr>
          <w:rFonts w:eastAsiaTheme="minorEastAsia"/>
          <w:szCs w:val="21"/>
          <w:vertAlign w:val="subscript"/>
        </w:rPr>
        <w:t>2</w:t>
      </w:r>
      <w:r>
        <w:rPr>
          <w:rFonts w:hAnsiTheme="minorEastAsia" w:eastAsiaTheme="minorEastAsia"/>
          <w:szCs w:val="21"/>
        </w:rPr>
        <w:t>的实验探究。结合下列过程，回答有关问题。</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w:t>
      </w:r>
      <w:r>
        <w:rPr>
          <w:rFonts w:eastAsiaTheme="minorEastAsia"/>
          <w:szCs w:val="21"/>
        </w:rPr>
        <w:t>MnO</w:t>
      </w:r>
      <w:r>
        <w:rPr>
          <w:rFonts w:eastAsiaTheme="minorEastAsia"/>
          <w:szCs w:val="21"/>
          <w:vertAlign w:val="subscript"/>
        </w:rPr>
        <w:t>2</w:t>
      </w:r>
      <w:r>
        <w:rPr>
          <w:rFonts w:hAnsiTheme="minorEastAsia" w:eastAsiaTheme="minorEastAsia"/>
          <w:szCs w:val="21"/>
        </w:rPr>
        <w:t>作催化剂向</w:t>
      </w:r>
      <w:r>
        <w:rPr>
          <w:rFonts w:eastAsiaTheme="minorEastAsia"/>
          <w:szCs w:val="21"/>
        </w:rPr>
        <w:t>5mL5%</w:t>
      </w:r>
      <w:r>
        <w:rPr>
          <w:rFonts w:hAnsiTheme="minorEastAsia" w:eastAsiaTheme="minorEastAsia"/>
          <w:szCs w:val="21"/>
        </w:rPr>
        <w:t>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溶液中加入少量</w:t>
      </w:r>
      <w:r>
        <w:rPr>
          <w:rFonts w:eastAsiaTheme="minorEastAsia"/>
          <w:szCs w:val="21"/>
        </w:rPr>
        <w:t>MnO</w:t>
      </w:r>
      <w:r>
        <w:rPr>
          <w:rFonts w:eastAsiaTheme="minorEastAsia"/>
          <w:szCs w:val="21"/>
          <w:vertAlign w:val="subscript"/>
        </w:rPr>
        <w:t>2</w:t>
      </w:r>
      <w:r>
        <w:rPr>
          <w:rFonts w:hAnsiTheme="minorEastAsia" w:eastAsiaTheme="minorEastAsia"/>
          <w:szCs w:val="21"/>
        </w:rPr>
        <w:t>，立即产生大量气泡。</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5097145" cy="1448435"/>
            <wp:effectExtent l="0" t="0" r="8255" b="12065"/>
            <wp:docPr id="138"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54" descr="学科网(www.zxxk.com)--教育资源门户，提供试题试卷、教案、课件、教学论文、素材等各类教学资源库下载，还有大量丰富的教学资讯！"/>
                    <pic:cNvPicPr>
                      <a:picLocks noChangeAspect="1"/>
                    </pic:cNvPicPr>
                  </pic:nvPicPr>
                  <pic:blipFill>
                    <a:blip r:embed="rId65" cstate="print"/>
                    <a:stretch>
                      <a:fillRect/>
                    </a:stretch>
                  </pic:blipFill>
                  <pic:spPr>
                    <a:xfrm>
                      <a:off x="0" y="0"/>
                      <a:ext cx="5097145" cy="144843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①</w:t>
      </w:r>
      <w:r>
        <w:rPr>
          <w:rFonts w:hAnsiTheme="minorEastAsia" w:eastAsiaTheme="minorEastAsia"/>
          <w:szCs w:val="21"/>
        </w:rPr>
        <w:t>写出用</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溶液制备</w:t>
      </w:r>
      <w:r>
        <w:rPr>
          <w:rFonts w:eastAsiaTheme="minorEastAsia"/>
          <w:szCs w:val="21"/>
        </w:rPr>
        <w:t>O</w:t>
      </w:r>
      <w:r>
        <w:rPr>
          <w:rFonts w:eastAsiaTheme="minorEastAsia"/>
          <w:szCs w:val="21"/>
          <w:vertAlign w:val="subscript"/>
        </w:rPr>
        <w:t>2</w:t>
      </w:r>
      <w:r>
        <w:rPr>
          <w:rFonts w:hAnsiTheme="minorEastAsia" w:eastAsiaTheme="minorEastAsia"/>
          <w:szCs w:val="21"/>
        </w:rPr>
        <w:t>的化学方程式：</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②</w:t>
      </w:r>
      <w:r>
        <w:rPr>
          <w:rFonts w:hAnsiTheme="minorEastAsia" w:eastAsiaTheme="minorEastAsia"/>
          <w:szCs w:val="21"/>
        </w:rPr>
        <w:t>用上述反应原理制备并收集一瓶干燥的</w:t>
      </w:r>
      <w:r>
        <w:rPr>
          <w:rFonts w:eastAsiaTheme="minorEastAsia"/>
          <w:szCs w:val="21"/>
        </w:rPr>
        <w:t>O</w:t>
      </w:r>
      <w:r>
        <w:rPr>
          <w:rFonts w:eastAsiaTheme="minorEastAsia"/>
          <w:szCs w:val="21"/>
          <w:vertAlign w:val="subscript"/>
        </w:rPr>
        <w:t>2</w:t>
      </w:r>
      <w:r>
        <w:rPr>
          <w:rFonts w:hAnsiTheme="minorEastAsia" w:eastAsiaTheme="minorEastAsia"/>
          <w:szCs w:val="21"/>
        </w:rPr>
        <w:t>，从所给装置图中选择并组装一套装置，其连接顺序为</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eastAsiaTheme="minorEastAsia"/>
          <w:szCs w:val="21"/>
        </w:rPr>
        <w:t>→</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eastAsiaTheme="minorEastAsia"/>
          <w:szCs w:val="21"/>
        </w:rPr>
        <w:t>→</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（填标号）。为了确保实验成功，在装药品之前应该</w:t>
      </w:r>
      <w:r>
        <w:rPr>
          <w:rFonts w:hAnsiTheme="minorEastAsia" w:eastAsiaTheme="minorEastAsia"/>
          <w:szCs w:val="21"/>
          <w:u w:val="single"/>
        </w:rPr>
        <w:t>　</w:t>
      </w:r>
      <w:r>
        <w:rPr>
          <w:rFonts w:eastAsiaTheme="minorEastAsia"/>
          <w:szCs w:val="21"/>
          <w:u w:val="single"/>
        </w:rPr>
        <w:t xml:space="preserve">    </w:t>
      </w:r>
      <w:r>
        <w:rPr>
          <w:rFonts w:hint="eastAsia"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③</w:t>
      </w:r>
      <w:r>
        <w:rPr>
          <w:rFonts w:hAnsiTheme="minorEastAsia" w:eastAsiaTheme="minorEastAsia"/>
          <w:szCs w:val="21"/>
        </w:rPr>
        <w:t>检验</w:t>
      </w:r>
      <w:r>
        <w:rPr>
          <w:rFonts w:eastAsiaTheme="minorEastAsia"/>
          <w:szCs w:val="21"/>
        </w:rPr>
        <w:t>O</w:t>
      </w:r>
      <w:r>
        <w:rPr>
          <w:rFonts w:eastAsiaTheme="minorEastAsia"/>
          <w:szCs w:val="21"/>
          <w:vertAlign w:val="subscript"/>
        </w:rPr>
        <w:t>2</w:t>
      </w:r>
      <w:r>
        <w:rPr>
          <w:rFonts w:hAnsiTheme="minorEastAsia" w:eastAsiaTheme="minorEastAsia"/>
          <w:szCs w:val="21"/>
        </w:rPr>
        <w:t>的方法是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，若木条复燃，则证明收集的气体为</w:t>
      </w:r>
      <w:r>
        <w:rPr>
          <w:rFonts w:eastAsiaTheme="minorEastAsia"/>
          <w:szCs w:val="21"/>
        </w:rPr>
        <w:t>O</w:t>
      </w:r>
      <w:r>
        <w:rPr>
          <w:rFonts w:eastAsiaTheme="minorEastAsia"/>
          <w:szCs w:val="21"/>
          <w:vertAlign w:val="subscript"/>
        </w:rPr>
        <w:t>2</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eastAsiaTheme="minorEastAsia"/>
          <w:szCs w:val="21"/>
        </w:rPr>
        <w:t>FeCl</w:t>
      </w:r>
      <w:r>
        <w:rPr>
          <w:rFonts w:eastAsiaTheme="minorEastAsia"/>
          <w:szCs w:val="21"/>
          <w:vertAlign w:val="subscript"/>
        </w:rPr>
        <w:t>3</w:t>
      </w:r>
      <w:r>
        <w:rPr>
          <w:rFonts w:hAnsiTheme="minorEastAsia" w:eastAsiaTheme="minorEastAsia"/>
          <w:szCs w:val="21"/>
        </w:rPr>
        <w:t>溶液做催化剂</w:t>
      </w:r>
    </w:p>
    <w:p>
      <w:pPr>
        <w:spacing w:line="360" w:lineRule="auto"/>
        <w:ind w:left="273" w:leftChars="130"/>
        <w:textAlignment w:val="center"/>
        <w:rPr>
          <w:rFonts w:eastAsiaTheme="minorEastAsia"/>
          <w:szCs w:val="21"/>
        </w:rPr>
      </w:pPr>
      <w:r>
        <w:rPr>
          <w:rFonts w:hAnsiTheme="minorEastAsia" w:eastAsiaTheme="minorEastAsia"/>
          <w:szCs w:val="21"/>
        </w:rPr>
        <w:t>向</w:t>
      </w:r>
      <w:r>
        <w:rPr>
          <w:rFonts w:eastAsiaTheme="minorEastAsia"/>
          <w:szCs w:val="21"/>
        </w:rPr>
        <w:t>5mL5%</w:t>
      </w:r>
      <w:r>
        <w:rPr>
          <w:rFonts w:hAnsiTheme="minorEastAsia" w:eastAsiaTheme="minorEastAsia"/>
          <w:szCs w:val="21"/>
        </w:rPr>
        <w:t>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2</w:t>
      </w:r>
      <w:r>
        <w:rPr>
          <w:rFonts w:hAnsiTheme="minorEastAsia" w:eastAsiaTheme="minorEastAsia"/>
          <w:szCs w:val="21"/>
        </w:rPr>
        <w:t>滴一定浓度的</w:t>
      </w:r>
      <w:r>
        <w:rPr>
          <w:rFonts w:eastAsiaTheme="minorEastAsia"/>
          <w:szCs w:val="21"/>
        </w:rPr>
        <w:t xml:space="preserve"> FeCl</w:t>
      </w:r>
      <w:r>
        <w:rPr>
          <w:rFonts w:eastAsiaTheme="minorEastAsia"/>
          <w:szCs w:val="21"/>
          <w:vertAlign w:val="subscript"/>
        </w:rPr>
        <w:t>3</w:t>
      </w:r>
      <w:r>
        <w:rPr>
          <w:rFonts w:hAnsiTheme="minorEastAsia" w:eastAsiaTheme="minorEastAsia"/>
          <w:szCs w:val="21"/>
        </w:rPr>
        <w:t>溶液，立即产生大量气泡。</w:t>
      </w:r>
    </w:p>
    <w:p>
      <w:pPr>
        <w:spacing w:line="360" w:lineRule="auto"/>
        <w:ind w:left="273" w:leftChars="130"/>
        <w:textAlignment w:val="center"/>
        <w:rPr>
          <w:rFonts w:eastAsiaTheme="minorEastAsia"/>
          <w:szCs w:val="21"/>
        </w:rPr>
      </w:pPr>
      <w:r>
        <w:rPr>
          <w:rFonts w:hAnsiTheme="minorEastAsia" w:eastAsiaTheme="minorEastAsia"/>
          <w:szCs w:val="21"/>
        </w:rPr>
        <w:t>【已知】</w:t>
      </w:r>
      <w:r>
        <w:rPr>
          <w:rFonts w:eastAsiaTheme="minorEastAsia"/>
          <w:szCs w:val="21"/>
        </w:rPr>
        <w:t>FeCl</w:t>
      </w:r>
      <w:r>
        <w:rPr>
          <w:rFonts w:eastAsiaTheme="minorEastAsia"/>
          <w:szCs w:val="21"/>
          <w:vertAlign w:val="subscript"/>
        </w:rPr>
        <w:t>3</w:t>
      </w:r>
      <w:r>
        <w:rPr>
          <w:rFonts w:hAnsiTheme="minorEastAsia" w:eastAsiaTheme="minorEastAsia"/>
          <w:szCs w:val="21"/>
        </w:rPr>
        <w:t>溶液中主要含有三种微粒：</w:t>
      </w:r>
      <w:r>
        <w:rPr>
          <w:rFonts w:eastAsiaTheme="minorEastAsia"/>
          <w:szCs w:val="21"/>
        </w:rPr>
        <w:t>H</w:t>
      </w:r>
      <w:r>
        <w:rPr>
          <w:rFonts w:eastAsiaTheme="minorEastAsia"/>
          <w:szCs w:val="21"/>
          <w:vertAlign w:val="subscript"/>
        </w:rPr>
        <w:t>2</w:t>
      </w:r>
      <w:r>
        <w:rPr>
          <w:rFonts w:eastAsiaTheme="minorEastAsia"/>
          <w:szCs w:val="21"/>
        </w:rPr>
        <w:t>O</w:t>
      </w:r>
      <w:r>
        <w:rPr>
          <w:rFonts w:hAnsiTheme="minorEastAsia" w:eastAsiaTheme="minorEastAsia"/>
          <w:szCs w:val="21"/>
        </w:rPr>
        <w:t>、</w:t>
      </w:r>
      <w:r>
        <w:rPr>
          <w:rFonts w:eastAsiaTheme="minorEastAsia"/>
          <w:szCs w:val="21"/>
        </w:rPr>
        <w:t>Fe</w:t>
      </w:r>
      <w:r>
        <w:rPr>
          <w:rFonts w:eastAsiaTheme="minorEastAsia"/>
          <w:szCs w:val="21"/>
          <w:vertAlign w:val="superscript"/>
        </w:rPr>
        <w:t>3+</w:t>
      </w:r>
      <w:r>
        <w:rPr>
          <w:rFonts w:hAnsiTheme="minorEastAsia" w:eastAsiaTheme="minorEastAsia"/>
          <w:szCs w:val="21"/>
        </w:rPr>
        <w:t>、</w:t>
      </w:r>
      <w:r>
        <w:rPr>
          <w:rFonts w:eastAsiaTheme="minorEastAsia"/>
          <w:szCs w:val="21"/>
        </w:rPr>
        <w:t>Cl</w:t>
      </w:r>
      <w:r>
        <w:rPr>
          <w:rFonts w:hAnsiTheme="minorEastAsia" w:eastAsiaTheme="minorEastAsia"/>
          <w:szCs w:val="21"/>
          <w:vertAlign w:val="superscript"/>
        </w:rPr>
        <w:t>﹣</w:t>
      </w:r>
    </w:p>
    <w:p>
      <w:pPr>
        <w:spacing w:line="360" w:lineRule="auto"/>
        <w:ind w:left="273" w:leftChars="130"/>
        <w:textAlignment w:val="center"/>
        <w:rPr>
          <w:rFonts w:eastAsiaTheme="minorEastAsia"/>
          <w:szCs w:val="21"/>
        </w:rPr>
      </w:pPr>
      <w:r>
        <w:rPr>
          <w:rFonts w:hAnsiTheme="minorEastAsia" w:eastAsiaTheme="minorEastAsia"/>
          <w:szCs w:val="21"/>
        </w:rPr>
        <w:t>【问题】那种微粒对</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溶液的分解起催化作用？</w:t>
      </w:r>
    </w:p>
    <w:p>
      <w:pPr>
        <w:spacing w:line="360" w:lineRule="auto"/>
        <w:ind w:left="273" w:leftChars="130"/>
        <w:textAlignment w:val="center"/>
        <w:rPr>
          <w:rFonts w:eastAsiaTheme="minorEastAsia"/>
          <w:szCs w:val="21"/>
        </w:rPr>
      </w:pPr>
      <w:r>
        <w:rPr>
          <w:rFonts w:hAnsiTheme="minorEastAsia" w:eastAsiaTheme="minorEastAsia"/>
          <w:szCs w:val="21"/>
        </w:rPr>
        <w:t>【假设】假设一：可能是</w:t>
      </w:r>
      <w:r>
        <w:rPr>
          <w:rFonts w:eastAsiaTheme="minorEastAsia"/>
          <w:szCs w:val="21"/>
        </w:rPr>
        <w:t>H</w:t>
      </w:r>
      <w:r>
        <w:rPr>
          <w:rFonts w:eastAsiaTheme="minorEastAsia"/>
          <w:szCs w:val="21"/>
          <w:vertAlign w:val="subscript"/>
        </w:rPr>
        <w:t>2</w:t>
      </w:r>
      <w:r>
        <w:rPr>
          <w:rFonts w:eastAsiaTheme="minorEastAsia"/>
          <w:szCs w:val="21"/>
        </w:rPr>
        <w:t>O</w:t>
      </w:r>
    </w:p>
    <w:p>
      <w:pPr>
        <w:spacing w:line="360" w:lineRule="auto"/>
        <w:ind w:left="273" w:leftChars="130"/>
        <w:textAlignment w:val="center"/>
        <w:rPr>
          <w:rFonts w:eastAsiaTheme="minorEastAsia"/>
          <w:szCs w:val="21"/>
        </w:rPr>
      </w:pPr>
      <w:r>
        <w:rPr>
          <w:rFonts w:hAnsiTheme="minorEastAsia" w:eastAsiaTheme="minorEastAsia"/>
          <w:szCs w:val="21"/>
        </w:rPr>
        <w:t>假设二：可能是</w:t>
      </w:r>
      <w:r>
        <w:rPr>
          <w:rFonts w:eastAsiaTheme="minorEastAsia"/>
          <w:szCs w:val="21"/>
        </w:rPr>
        <w:t>Fe</w:t>
      </w:r>
      <w:r>
        <w:rPr>
          <w:rFonts w:eastAsiaTheme="minorEastAsia"/>
          <w:szCs w:val="21"/>
          <w:vertAlign w:val="superscript"/>
        </w:rPr>
        <w:t>3+</w:t>
      </w:r>
    </w:p>
    <w:p>
      <w:pPr>
        <w:spacing w:line="360" w:lineRule="auto"/>
        <w:ind w:left="273" w:leftChars="130"/>
        <w:textAlignment w:val="center"/>
        <w:rPr>
          <w:rFonts w:eastAsiaTheme="minorEastAsia"/>
          <w:szCs w:val="21"/>
        </w:rPr>
      </w:pPr>
      <w:r>
        <w:rPr>
          <w:rFonts w:hAnsiTheme="minorEastAsia" w:eastAsiaTheme="minorEastAsia"/>
          <w:szCs w:val="21"/>
        </w:rPr>
        <w:t>假设三：可能是</w:t>
      </w:r>
      <w:r>
        <w:rPr>
          <w:rFonts w:eastAsiaTheme="minorEastAsia"/>
          <w:szCs w:val="21"/>
        </w:rPr>
        <w:t>Cl</w:t>
      </w:r>
      <w:r>
        <w:rPr>
          <w:rFonts w:hAnsiTheme="minorEastAsia" w:eastAsiaTheme="minorEastAsia"/>
          <w:szCs w:val="21"/>
          <w:vertAlign w:val="superscript"/>
        </w:rPr>
        <w:t>﹣</w:t>
      </w:r>
    </w:p>
    <w:p>
      <w:pPr>
        <w:spacing w:line="360" w:lineRule="auto"/>
        <w:ind w:left="273" w:leftChars="130"/>
        <w:textAlignment w:val="center"/>
        <w:rPr>
          <w:rFonts w:eastAsiaTheme="minorEastAsia"/>
          <w:szCs w:val="21"/>
        </w:rPr>
      </w:pPr>
      <w:r>
        <w:rPr>
          <w:rFonts w:hAnsiTheme="minorEastAsia" w:eastAsiaTheme="minorEastAsia"/>
          <w:szCs w:val="21"/>
        </w:rPr>
        <w:t>【分析】</w:t>
      </w:r>
      <w:r>
        <w:rPr>
          <w:rFonts w:asciiTheme="minorEastAsia" w:hAnsiTheme="minorEastAsia" w:eastAsiaTheme="minorEastAsia"/>
          <w:szCs w:val="21"/>
        </w:rPr>
        <w:t>①</w:t>
      </w:r>
      <w:r>
        <w:rPr>
          <w:rFonts w:hAnsiTheme="minorEastAsia" w:eastAsiaTheme="minorEastAsia"/>
          <w:szCs w:val="21"/>
        </w:rPr>
        <w:t>假设一不可能成立，理由是</w:t>
      </w:r>
      <w:r>
        <w:rPr>
          <w:rFonts w:hAnsiTheme="minorEastAsia" w:eastAsiaTheme="minorEastAsia"/>
          <w:szCs w:val="21"/>
          <w:u w:val="single"/>
        </w:rPr>
        <w:t>　</w:t>
      </w:r>
      <w:r>
        <w:rPr>
          <w:rFonts w:eastAsiaTheme="minorEastAsia"/>
          <w:szCs w:val="21"/>
          <w:u w:val="single"/>
        </w:rPr>
        <w:t xml:space="preserve">     </w:t>
      </w:r>
      <w:r>
        <w:rPr>
          <w:rFonts w:hint="eastAsia" w:eastAsiaTheme="minorEastAsia"/>
          <w:szCs w:val="21"/>
          <w:u w:val="single"/>
        </w:rPr>
        <w:t xml:space="preserve">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【实验】</w:t>
      </w:r>
    </w:p>
    <w:tbl>
      <w:tblPr>
        <w:tblStyle w:val="12"/>
        <w:tblW w:w="855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5137"/>
        <w:gridCol w:w="341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操作</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现象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其他条件不变，向</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NaCl</w:t>
            </w:r>
            <w:r>
              <w:rPr>
                <w:rFonts w:hAnsiTheme="minorEastAsia" w:eastAsiaTheme="minorEastAsia"/>
                <w:szCs w:val="21"/>
              </w:rPr>
              <w:t>溶液</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无明显变化</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其他条件不变，向</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Na</w:t>
            </w:r>
            <w:r>
              <w:rPr>
                <w:rFonts w:eastAsiaTheme="minorEastAsia"/>
                <w:szCs w:val="21"/>
                <w:vertAlign w:val="subscript"/>
              </w:rPr>
              <w:t>2</w:t>
            </w:r>
            <w:r>
              <w:rPr>
                <w:rFonts w:eastAsiaTheme="minorEastAsia"/>
                <w:szCs w:val="21"/>
              </w:rPr>
              <w:t>SO</w:t>
            </w:r>
            <w:r>
              <w:rPr>
                <w:rFonts w:eastAsiaTheme="minorEastAsia"/>
                <w:szCs w:val="21"/>
                <w:vertAlign w:val="subscript"/>
              </w:rPr>
              <w:t>4</w:t>
            </w:r>
            <w:r>
              <w:rPr>
                <w:rFonts w:hAnsiTheme="minorEastAsia" w:eastAsiaTheme="minorEastAsia"/>
                <w:szCs w:val="21"/>
              </w:rPr>
              <w:t>溶液</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无明显变化</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其他条件不变，向</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Fe</w:t>
            </w:r>
            <w:r>
              <w:rPr>
                <w:rFonts w:eastAsiaTheme="minorEastAsia"/>
                <w:szCs w:val="21"/>
                <w:vertAlign w:val="subscript"/>
              </w:rPr>
              <w:t>2</w:t>
            </w:r>
            <w:r>
              <w:rPr>
                <w:rFonts w:hAnsiTheme="minorEastAsia" w:eastAsiaTheme="minorEastAsia"/>
                <w:szCs w:val="21"/>
              </w:rPr>
              <w:t>（</w:t>
            </w:r>
            <w:r>
              <w:rPr>
                <w:rFonts w:eastAsiaTheme="minorEastAsia"/>
                <w:szCs w:val="21"/>
              </w:rPr>
              <w:t>SO</w:t>
            </w:r>
            <w:r>
              <w:rPr>
                <w:rFonts w:eastAsiaTheme="minorEastAsia"/>
                <w:szCs w:val="21"/>
                <w:vertAlign w:val="subscript"/>
              </w:rPr>
              <w:t>4</w:t>
            </w:r>
            <w:r>
              <w:rPr>
                <w:rFonts w:hAnsiTheme="minorEastAsia" w:eastAsiaTheme="minorEastAsia"/>
                <w:szCs w:val="21"/>
              </w:rPr>
              <w:t>）</w:t>
            </w:r>
            <w:r>
              <w:rPr>
                <w:rFonts w:eastAsiaTheme="minorEastAsia"/>
                <w:szCs w:val="21"/>
                <w:vertAlign w:val="subscript"/>
              </w:rPr>
              <w:t>3</w:t>
            </w:r>
            <w:r>
              <w:rPr>
                <w:rFonts w:hAnsiTheme="minorEastAsia" w:eastAsiaTheme="minorEastAsia"/>
                <w:szCs w:val="21"/>
              </w:rPr>
              <w:t>溶液</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立即产生大量气泡</w:t>
            </w:r>
          </w:p>
        </w:tc>
      </w:tr>
    </w:tbl>
    <w:p>
      <w:pPr>
        <w:spacing w:line="360" w:lineRule="auto"/>
        <w:ind w:left="273" w:leftChars="130"/>
        <w:textAlignment w:val="center"/>
        <w:rPr>
          <w:rFonts w:eastAsiaTheme="minorEastAsia"/>
          <w:szCs w:val="21"/>
        </w:rPr>
      </w:pPr>
      <w:r>
        <w:rPr>
          <w:rFonts w:hAnsiTheme="minorEastAsia" w:eastAsiaTheme="minorEastAsia"/>
          <w:szCs w:val="21"/>
        </w:rPr>
        <w:t>【结论】</w:t>
      </w:r>
      <w:r>
        <w:rPr>
          <w:rFonts w:asciiTheme="minorEastAsia" w:hAnsiTheme="minorEastAsia" w:eastAsiaTheme="minorEastAsia"/>
          <w:szCs w:val="21"/>
        </w:rPr>
        <w:t>②</w:t>
      </w:r>
      <w:r>
        <w:rPr>
          <w:rFonts w:hAnsiTheme="minorEastAsia" w:eastAsiaTheme="minorEastAsia"/>
          <w:szCs w:val="21"/>
        </w:rPr>
        <w:t>假设</w:t>
      </w:r>
      <w:r>
        <w:rPr>
          <w:rFonts w:hAnsiTheme="minorEastAsia" w:eastAsiaTheme="minorEastAsia"/>
          <w:szCs w:val="21"/>
          <w:u w:val="single"/>
        </w:rPr>
        <w:t>　</w:t>
      </w:r>
      <w:r>
        <w:rPr>
          <w:rFonts w:eastAsiaTheme="minorEastAsia"/>
          <w:szCs w:val="21"/>
          <w:u w:val="single"/>
        </w:rPr>
        <w:t xml:space="preserve">   </w:t>
      </w:r>
      <w:r>
        <w:rPr>
          <w:rFonts w:hint="eastAsia"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成立，而假设一和另一种假设不成立。</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）催化剂比较</w:t>
      </w:r>
    </w:p>
    <w:p>
      <w:pPr>
        <w:spacing w:line="360" w:lineRule="auto"/>
        <w:ind w:left="273" w:leftChars="130"/>
        <w:textAlignment w:val="center"/>
        <w:rPr>
          <w:rFonts w:eastAsiaTheme="minorEastAsia"/>
          <w:szCs w:val="21"/>
        </w:rPr>
      </w:pPr>
      <w:r>
        <w:rPr>
          <w:rFonts w:hAnsiTheme="minorEastAsia" w:eastAsiaTheme="minorEastAsia"/>
          <w:szCs w:val="21"/>
        </w:rPr>
        <w:t>从循环利用的角度分析，</w:t>
      </w:r>
      <w:r>
        <w:rPr>
          <w:rFonts w:eastAsiaTheme="minorEastAsia"/>
          <w:szCs w:val="21"/>
          <w:u w:val="single"/>
        </w:rPr>
        <w:t xml:space="preserve">  </w:t>
      </w:r>
      <w:r>
        <w:rPr>
          <w:rFonts w:hint="eastAsia" w:eastAsiaTheme="minorEastAsia"/>
          <w:szCs w:val="21"/>
          <w:u w:val="single"/>
        </w:rPr>
        <w:t xml:space="preserve">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（填化学式）更适合做该反应的催化剂。</w:t>
      </w: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21"/>
        <w:szCs w:val="21"/>
      </w:rPr>
    </w:pPr>
    <w:r>
      <w:rPr>
        <w:sz w:val="21"/>
        <w:szCs w:val="21"/>
      </w:rPr>
      <w:pict>
        <v:shape id="_x0000_s205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E6B43A"/>
    <w:multiLevelType w:val="singleLevel"/>
    <w:tmpl w:val="D4E6B43A"/>
    <w:lvl w:ilvl="0" w:tentative="0">
      <w:start w:val="1"/>
      <w:numFmt w:val="decimal"/>
      <w:suff w:val="nothing"/>
      <w:lvlText w:val="（%1）"/>
      <w:lvlJc w:val="left"/>
    </w:lvl>
  </w:abstractNum>
  <w:abstractNum w:abstractNumId="1">
    <w:nsid w:val="05D1AD07"/>
    <w:multiLevelType w:val="singleLevel"/>
    <w:tmpl w:val="05D1AD07"/>
    <w:lvl w:ilvl="0" w:tentative="0">
      <w:start w:val="3"/>
      <w:numFmt w:val="decimal"/>
      <w:suff w:val="nothing"/>
      <w:lvlText w:val="（%1）"/>
      <w:lvlJc w:val="left"/>
    </w:lvl>
  </w:abstractNum>
  <w:abstractNum w:abstractNumId="2">
    <w:nsid w:val="0C83986D"/>
    <w:multiLevelType w:val="singleLevel"/>
    <w:tmpl w:val="0C83986D"/>
    <w:lvl w:ilvl="0" w:tentative="0">
      <w:start w:val="6"/>
      <w:numFmt w:val="decimal"/>
      <w:suff w:val="nothing"/>
      <w:lvlText w:val="%1、"/>
      <w:lvlJc w:val="left"/>
    </w:lvl>
  </w:abstractNum>
  <w:abstractNum w:abstractNumId="3">
    <w:nsid w:val="302CE2EA"/>
    <w:multiLevelType w:val="singleLevel"/>
    <w:tmpl w:val="302CE2EA"/>
    <w:lvl w:ilvl="0" w:tentative="0">
      <w:start w:val="4"/>
      <w:numFmt w:val="decimal"/>
      <w:suff w:val="space"/>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3FD3"/>
    <w:rsid w:val="000020D1"/>
    <w:rsid w:val="00005666"/>
    <w:rsid w:val="000078B0"/>
    <w:rsid w:val="000102C7"/>
    <w:rsid w:val="00017647"/>
    <w:rsid w:val="00020977"/>
    <w:rsid w:val="00031176"/>
    <w:rsid w:val="000424A9"/>
    <w:rsid w:val="0004534A"/>
    <w:rsid w:val="00091DA3"/>
    <w:rsid w:val="000A2CDF"/>
    <w:rsid w:val="000D03BB"/>
    <w:rsid w:val="000D79ED"/>
    <w:rsid w:val="000E4426"/>
    <w:rsid w:val="000F397B"/>
    <w:rsid w:val="000F3E78"/>
    <w:rsid w:val="00106BA8"/>
    <w:rsid w:val="00115831"/>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2F81"/>
    <w:rsid w:val="003F7A47"/>
    <w:rsid w:val="00414A7D"/>
    <w:rsid w:val="00422337"/>
    <w:rsid w:val="0042312C"/>
    <w:rsid w:val="004257CD"/>
    <w:rsid w:val="00435A28"/>
    <w:rsid w:val="00445EB0"/>
    <w:rsid w:val="004559F3"/>
    <w:rsid w:val="0048007D"/>
    <w:rsid w:val="0048791F"/>
    <w:rsid w:val="004940E1"/>
    <w:rsid w:val="004A5A0E"/>
    <w:rsid w:val="004A65BD"/>
    <w:rsid w:val="004C0E00"/>
    <w:rsid w:val="004E39E8"/>
    <w:rsid w:val="004F0762"/>
    <w:rsid w:val="005142CC"/>
    <w:rsid w:val="0052547E"/>
    <w:rsid w:val="00573D9B"/>
    <w:rsid w:val="00576615"/>
    <w:rsid w:val="0058125A"/>
    <w:rsid w:val="005B478E"/>
    <w:rsid w:val="005C25A1"/>
    <w:rsid w:val="005C3A08"/>
    <w:rsid w:val="005D5799"/>
    <w:rsid w:val="005E315C"/>
    <w:rsid w:val="005F1DEB"/>
    <w:rsid w:val="00654096"/>
    <w:rsid w:val="00655B06"/>
    <w:rsid w:val="00676BB1"/>
    <w:rsid w:val="0068562A"/>
    <w:rsid w:val="0069060D"/>
    <w:rsid w:val="006B351B"/>
    <w:rsid w:val="006D1952"/>
    <w:rsid w:val="006E406D"/>
    <w:rsid w:val="006E5F9E"/>
    <w:rsid w:val="006F5512"/>
    <w:rsid w:val="007079F2"/>
    <w:rsid w:val="00720383"/>
    <w:rsid w:val="007406A9"/>
    <w:rsid w:val="007431EB"/>
    <w:rsid w:val="007435D1"/>
    <w:rsid w:val="007519AF"/>
    <w:rsid w:val="00752035"/>
    <w:rsid w:val="0075457F"/>
    <w:rsid w:val="007611E9"/>
    <w:rsid w:val="00762E2A"/>
    <w:rsid w:val="007733C4"/>
    <w:rsid w:val="0077661F"/>
    <w:rsid w:val="00777E58"/>
    <w:rsid w:val="00780CA9"/>
    <w:rsid w:val="00794FDE"/>
    <w:rsid w:val="00795210"/>
    <w:rsid w:val="007A6106"/>
    <w:rsid w:val="007C0A9B"/>
    <w:rsid w:val="007C6A5C"/>
    <w:rsid w:val="007D6642"/>
    <w:rsid w:val="007E7EC6"/>
    <w:rsid w:val="008172E1"/>
    <w:rsid w:val="0082362C"/>
    <w:rsid w:val="00836E9B"/>
    <w:rsid w:val="00845358"/>
    <w:rsid w:val="00850F4D"/>
    <w:rsid w:val="00851D54"/>
    <w:rsid w:val="00852B09"/>
    <w:rsid w:val="008573EF"/>
    <w:rsid w:val="00865509"/>
    <w:rsid w:val="008715B2"/>
    <w:rsid w:val="00875AF2"/>
    <w:rsid w:val="008B47DA"/>
    <w:rsid w:val="008B48C5"/>
    <w:rsid w:val="008B649D"/>
    <w:rsid w:val="008C49EA"/>
    <w:rsid w:val="008D00D2"/>
    <w:rsid w:val="008D071C"/>
    <w:rsid w:val="008D412E"/>
    <w:rsid w:val="008D5008"/>
    <w:rsid w:val="008E372D"/>
    <w:rsid w:val="008F48F8"/>
    <w:rsid w:val="008F559E"/>
    <w:rsid w:val="00902863"/>
    <w:rsid w:val="009057EB"/>
    <w:rsid w:val="00910BB0"/>
    <w:rsid w:val="0091478C"/>
    <w:rsid w:val="00927FE4"/>
    <w:rsid w:val="00937E3A"/>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704D"/>
    <w:rsid w:val="00AB5796"/>
    <w:rsid w:val="00AC5C9F"/>
    <w:rsid w:val="00AE63DA"/>
    <w:rsid w:val="00AE7D73"/>
    <w:rsid w:val="00B0032E"/>
    <w:rsid w:val="00B02375"/>
    <w:rsid w:val="00B14A15"/>
    <w:rsid w:val="00B261CE"/>
    <w:rsid w:val="00B31CBF"/>
    <w:rsid w:val="00B54BF2"/>
    <w:rsid w:val="00B74D9C"/>
    <w:rsid w:val="00B867B8"/>
    <w:rsid w:val="00B94D24"/>
    <w:rsid w:val="00B964D1"/>
    <w:rsid w:val="00B9789A"/>
    <w:rsid w:val="00BB4D61"/>
    <w:rsid w:val="00BD2A56"/>
    <w:rsid w:val="00BD47CE"/>
    <w:rsid w:val="00C14C9B"/>
    <w:rsid w:val="00C41E40"/>
    <w:rsid w:val="00C516EF"/>
    <w:rsid w:val="00C72EF4"/>
    <w:rsid w:val="00C858DE"/>
    <w:rsid w:val="00C85CDF"/>
    <w:rsid w:val="00CB1BDE"/>
    <w:rsid w:val="00CB3D12"/>
    <w:rsid w:val="00CE1C34"/>
    <w:rsid w:val="00CE4247"/>
    <w:rsid w:val="00CE7442"/>
    <w:rsid w:val="00D03FD3"/>
    <w:rsid w:val="00D21729"/>
    <w:rsid w:val="00D24A8E"/>
    <w:rsid w:val="00D32EE2"/>
    <w:rsid w:val="00D35989"/>
    <w:rsid w:val="00D40D1C"/>
    <w:rsid w:val="00D624D7"/>
    <w:rsid w:val="00D627FE"/>
    <w:rsid w:val="00D851B4"/>
    <w:rsid w:val="00D86489"/>
    <w:rsid w:val="00DA4FB6"/>
    <w:rsid w:val="00DB76EB"/>
    <w:rsid w:val="00DC25BB"/>
    <w:rsid w:val="00DE2FF1"/>
    <w:rsid w:val="00DE5B4B"/>
    <w:rsid w:val="00DF2E36"/>
    <w:rsid w:val="00E37EFF"/>
    <w:rsid w:val="00E61F49"/>
    <w:rsid w:val="00E664D2"/>
    <w:rsid w:val="00E66D5A"/>
    <w:rsid w:val="00E8048C"/>
    <w:rsid w:val="00E82E9A"/>
    <w:rsid w:val="00ED0F3D"/>
    <w:rsid w:val="00EE0BC9"/>
    <w:rsid w:val="00EF14BA"/>
    <w:rsid w:val="00F16EF3"/>
    <w:rsid w:val="00F235D9"/>
    <w:rsid w:val="00F47826"/>
    <w:rsid w:val="00F47B08"/>
    <w:rsid w:val="00F70799"/>
    <w:rsid w:val="00FA7C84"/>
    <w:rsid w:val="00FB1A10"/>
    <w:rsid w:val="00FB3974"/>
    <w:rsid w:val="00FB6A4D"/>
    <w:rsid w:val="0ABB3DC7"/>
    <w:rsid w:val="0F386998"/>
    <w:rsid w:val="0F9275B1"/>
    <w:rsid w:val="3A257DB5"/>
    <w:rsid w:val="3E1216D2"/>
    <w:rsid w:val="3F0F2108"/>
    <w:rsid w:val="41233616"/>
    <w:rsid w:val="6B6E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3"/>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19"/>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0"/>
    <w:qFormat/>
    <w:uiPriority w:val="0"/>
    <w:pPr>
      <w:jc w:val="left"/>
    </w:pPr>
    <w:rPr>
      <w:szCs w:val="24"/>
    </w:rPr>
  </w:style>
  <w:style w:type="paragraph" w:styleId="6">
    <w:name w:val="Plain Text"/>
    <w:basedOn w:val="1"/>
    <w:link w:val="23"/>
    <w:qFormat/>
    <w:uiPriority w:val="0"/>
    <w:rPr>
      <w:rFonts w:ascii="宋体" w:hAnsi="Courier New" w:cs="Courier New"/>
      <w:szCs w:val="21"/>
    </w:rPr>
  </w:style>
  <w:style w:type="paragraph" w:styleId="7">
    <w:name w:val="Balloon Text"/>
    <w:basedOn w:val="1"/>
    <w:link w:val="24"/>
    <w:qFormat/>
    <w:uiPriority w:val="0"/>
    <w:rPr>
      <w:sz w:val="18"/>
      <w:szCs w:val="18"/>
    </w:rPr>
  </w:style>
  <w:style w:type="paragraph" w:styleId="8">
    <w:name w:val="footer"/>
    <w:basedOn w:val="1"/>
    <w:link w:val="22"/>
    <w:qFormat/>
    <w:uiPriority w:val="99"/>
    <w:pPr>
      <w:tabs>
        <w:tab w:val="center" w:pos="4153"/>
        <w:tab w:val="right" w:pos="8306"/>
      </w:tabs>
      <w:snapToGrid w:val="0"/>
      <w:jc w:val="left"/>
    </w:pPr>
    <w:rPr>
      <w:sz w:val="18"/>
    </w:rPr>
  </w:style>
  <w:style w:type="paragraph" w:styleId="9">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6"/>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4"/>
    <w:semiHidden/>
    <w:unhideWhenUsed/>
    <w:uiPriority w:val="99"/>
    <w:rPr>
      <w:b/>
      <w:bCs/>
      <w:szCs w:val="22"/>
    </w:rPr>
  </w:style>
  <w:style w:type="character" w:styleId="14">
    <w:name w:val="Strong"/>
    <w:qFormat/>
    <w:uiPriority w:val="22"/>
    <w:rPr>
      <w:b/>
      <w:bCs/>
    </w:rPr>
  </w:style>
  <w:style w:type="character" w:styleId="15">
    <w:name w:val="page number"/>
    <w:basedOn w:val="13"/>
    <w:qFormat/>
    <w:uiPriority w:val="0"/>
  </w:style>
  <w:style w:type="character" w:styleId="16">
    <w:name w:val="Emphasis"/>
    <w:basedOn w:val="13"/>
    <w:qFormat/>
    <w:uiPriority w:val="20"/>
    <w:rPr>
      <w:i/>
      <w:iCs/>
    </w:rPr>
  </w:style>
  <w:style w:type="character" w:styleId="17">
    <w:name w:val="Hyperlink"/>
    <w:qFormat/>
    <w:uiPriority w:val="0"/>
    <w:rPr>
      <w:color w:val="0000FF"/>
      <w:u w:val="single"/>
    </w:rPr>
  </w:style>
  <w:style w:type="character" w:styleId="18">
    <w:name w:val="annotation reference"/>
    <w:qFormat/>
    <w:uiPriority w:val="0"/>
    <w:rPr>
      <w:sz w:val="21"/>
      <w:szCs w:val="21"/>
    </w:rPr>
  </w:style>
  <w:style w:type="character" w:customStyle="1" w:styleId="19">
    <w:name w:val="标题 2 Char"/>
    <w:link w:val="3"/>
    <w:qFormat/>
    <w:uiPriority w:val="0"/>
    <w:rPr>
      <w:rFonts w:ascii="Cambria" w:hAnsi="Cambria" w:cs="宋体"/>
      <w:b/>
      <w:bCs/>
      <w:kern w:val="2"/>
      <w:sz w:val="32"/>
      <w:szCs w:val="32"/>
    </w:rPr>
  </w:style>
  <w:style w:type="character" w:customStyle="1" w:styleId="20">
    <w:name w:val="批注文字 Char"/>
    <w:basedOn w:val="13"/>
    <w:link w:val="5"/>
    <w:qFormat/>
    <w:uiPriority w:val="0"/>
    <w:rPr>
      <w:kern w:val="2"/>
      <w:sz w:val="21"/>
      <w:szCs w:val="24"/>
    </w:rPr>
  </w:style>
  <w:style w:type="character" w:customStyle="1" w:styleId="21">
    <w:name w:val="页眉 Char"/>
    <w:link w:val="9"/>
    <w:uiPriority w:val="99"/>
    <w:rPr>
      <w:kern w:val="2"/>
      <w:sz w:val="18"/>
      <w:szCs w:val="22"/>
    </w:rPr>
  </w:style>
  <w:style w:type="character" w:customStyle="1" w:styleId="22">
    <w:name w:val="页脚 Char"/>
    <w:link w:val="8"/>
    <w:uiPriority w:val="99"/>
    <w:rPr>
      <w:kern w:val="2"/>
      <w:sz w:val="18"/>
      <w:szCs w:val="22"/>
    </w:rPr>
  </w:style>
  <w:style w:type="character" w:customStyle="1" w:styleId="23">
    <w:name w:val="纯文本 Char"/>
    <w:link w:val="6"/>
    <w:qFormat/>
    <w:uiPriority w:val="0"/>
    <w:rPr>
      <w:rFonts w:ascii="宋体" w:hAnsi="Courier New" w:cs="Courier New"/>
      <w:kern w:val="2"/>
      <w:sz w:val="21"/>
      <w:szCs w:val="21"/>
    </w:rPr>
  </w:style>
  <w:style w:type="character" w:customStyle="1" w:styleId="24">
    <w:name w:val="批注框文本 Char"/>
    <w:basedOn w:val="13"/>
    <w:link w:val="7"/>
    <w:qFormat/>
    <w:uiPriority w:val="0"/>
    <w:rPr>
      <w:kern w:val="2"/>
      <w:sz w:val="18"/>
      <w:szCs w:val="18"/>
    </w:rPr>
  </w:style>
  <w:style w:type="character" w:customStyle="1" w:styleId="25">
    <w:name w:val="sub_title s0"/>
    <w:basedOn w:val="13"/>
    <w:qFormat/>
    <w:uiPriority w:val="0"/>
  </w:style>
  <w:style w:type="character" w:customStyle="1" w:styleId="26">
    <w:name w:val="页码1"/>
    <w:basedOn w:val="13"/>
    <w:qFormat/>
    <w:uiPriority w:val="0"/>
  </w:style>
  <w:style w:type="paragraph" w:customStyle="1" w:styleId="27">
    <w:name w:val="列出段落1"/>
    <w:basedOn w:val="1"/>
    <w:qFormat/>
    <w:uiPriority w:val="0"/>
    <w:pPr>
      <w:ind w:firstLine="420" w:firstLineChars="200"/>
    </w:pPr>
    <w:rPr>
      <w:rFonts w:ascii="Calibri" w:hAnsi="Calibri"/>
    </w:rPr>
  </w:style>
  <w:style w:type="paragraph" w:customStyle="1" w:styleId="28">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29">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
    <w:name w:val="p0"/>
    <w:basedOn w:val="1"/>
    <w:qFormat/>
    <w:uiPriority w:val="0"/>
    <w:pPr>
      <w:widowControl/>
    </w:pPr>
    <w:rPr>
      <w:rFonts w:ascii="Calibri" w:hAnsi="Calibri"/>
      <w:kern w:val="0"/>
      <w:szCs w:val="21"/>
    </w:rPr>
  </w:style>
  <w:style w:type="paragraph" w:customStyle="1" w:styleId="32">
    <w:name w:val="Char3 Char"/>
    <w:basedOn w:val="1"/>
    <w:qFormat/>
    <w:uiPriority w:val="0"/>
    <w:pPr>
      <w:widowControl/>
      <w:spacing w:line="300" w:lineRule="auto"/>
      <w:ind w:firstLine="200" w:firstLineChars="200"/>
    </w:pPr>
  </w:style>
  <w:style w:type="character" w:customStyle="1" w:styleId="33">
    <w:name w:val="标题 1 Char"/>
    <w:link w:val="2"/>
    <w:qFormat/>
    <w:uiPriority w:val="9"/>
    <w:rPr>
      <w:rFonts w:ascii="宋体" w:hAnsi="宋体" w:cs="宋体"/>
      <w:b/>
      <w:bCs/>
      <w:kern w:val="36"/>
      <w:sz w:val="48"/>
      <w:szCs w:val="48"/>
    </w:rPr>
  </w:style>
  <w:style w:type="character" w:customStyle="1" w:styleId="34">
    <w:name w:val="标题 3 Char"/>
    <w:link w:val="4"/>
    <w:uiPriority w:val="0"/>
    <w:rPr>
      <w:b/>
      <w:bCs/>
      <w:kern w:val="2"/>
      <w:sz w:val="32"/>
      <w:szCs w:val="32"/>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普通(网站) Char"/>
    <w:link w:val="10"/>
    <w:qFormat/>
    <w:uiPriority w:val="99"/>
    <w:rPr>
      <w:rFonts w:ascii="宋体" w:hAnsi="宋体"/>
      <w:sz w:val="24"/>
      <w:szCs w:val="24"/>
    </w:rPr>
  </w:style>
  <w:style w:type="paragraph" w:customStyle="1" w:styleId="37">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8">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p"/>
    <w:basedOn w:val="1"/>
    <w:uiPriority w:val="0"/>
    <w:pPr>
      <w:widowControl/>
      <w:spacing w:line="300" w:lineRule="auto"/>
      <w:jc w:val="left"/>
    </w:pPr>
    <w:rPr>
      <w:rFonts w:eastAsiaTheme="minorEastAsia"/>
      <w:kern w:val="0"/>
      <w:sz w:val="24"/>
      <w:szCs w:val="24"/>
      <w:lang w:eastAsia="en-US"/>
    </w:rPr>
  </w:style>
  <w:style w:type="paragraph" w:customStyle="1" w:styleId="40">
    <w:name w:val="div_Section1"/>
    <w:basedOn w:val="1"/>
    <w:qFormat/>
    <w:uiPriority w:val="0"/>
    <w:pPr>
      <w:widowControl/>
      <w:jc w:val="left"/>
    </w:pPr>
    <w:rPr>
      <w:rFonts w:eastAsiaTheme="minorEastAsia"/>
      <w:kern w:val="0"/>
      <w:sz w:val="24"/>
      <w:szCs w:val="24"/>
      <w:lang w:eastAsia="en-US"/>
    </w:rPr>
  </w:style>
  <w:style w:type="paragraph" w:customStyle="1" w:styleId="41">
    <w:name w:val="纯文本_0"/>
    <w:basedOn w:val="35"/>
    <w:uiPriority w:val="0"/>
    <w:rPr>
      <w:rFonts w:ascii="宋体" w:hAnsi="Courier New" w:cs="Courier New"/>
      <w:szCs w:val="21"/>
    </w:rPr>
  </w:style>
  <w:style w:type="character" w:customStyle="1" w:styleId="42">
    <w:name w:val="宋体、加粗 Char"/>
    <w:link w:val="43"/>
    <w:uiPriority w:val="0"/>
    <w:rPr>
      <w:b/>
      <w:lang w:val="en-US"/>
    </w:rPr>
  </w:style>
  <w:style w:type="paragraph" w:customStyle="1" w:styleId="43">
    <w:name w:val="宋体、加粗"/>
    <w:basedOn w:val="1"/>
    <w:link w:val="42"/>
    <w:uiPriority w:val="0"/>
    <w:pPr>
      <w:spacing w:line="360" w:lineRule="auto"/>
      <w:ind w:firstLine="413" w:firstLineChars="196"/>
    </w:pPr>
    <w:rPr>
      <w:b/>
      <w:kern w:val="0"/>
      <w:szCs w:val="21"/>
    </w:rPr>
  </w:style>
  <w:style w:type="character" w:customStyle="1" w:styleId="44">
    <w:name w:val="批注主题 Char"/>
    <w:basedOn w:val="20"/>
    <w:link w:val="11"/>
    <w:semiHidden/>
    <w:uiPriority w:val="99"/>
    <w:rPr>
      <w:rFonts w:ascii="Times New Roman" w:hAnsi="Times New Roman"/>
      <w:b/>
      <w:bCs/>
      <w:szCs w:val="22"/>
    </w:rPr>
  </w:style>
  <w:style w:type="paragraph" w:styleId="4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png"/><Relationship Id="rId7" Type="http://schemas.openxmlformats.org/officeDocument/2006/relationships/image" Target="media/image3.png"/><Relationship Id="rId69" Type="http://schemas.openxmlformats.org/officeDocument/2006/relationships/fontTable" Target="fontTable.xml"/><Relationship Id="rId68" Type="http://schemas.openxmlformats.org/officeDocument/2006/relationships/customXml" Target="../customXml/item2.xml"/><Relationship Id="rId67" Type="http://schemas.openxmlformats.org/officeDocument/2006/relationships/numbering" Target="numbering.xml"/><Relationship Id="rId66" Type="http://schemas.openxmlformats.org/officeDocument/2006/relationships/customXml" Target="../customXml/item1.xml"/><Relationship Id="rId65" Type="http://schemas.openxmlformats.org/officeDocument/2006/relationships/image" Target="media/image58.png"/><Relationship Id="rId64" Type="http://schemas.openxmlformats.org/officeDocument/2006/relationships/image" Target="media/image57.png"/><Relationship Id="rId63" Type="http://schemas.openxmlformats.org/officeDocument/2006/relationships/image" Target="media/image56.png"/><Relationship Id="rId62" Type="http://schemas.openxmlformats.org/officeDocument/2006/relationships/image" Target="media/image55.png"/><Relationship Id="rId61" Type="http://schemas.openxmlformats.org/officeDocument/2006/relationships/image" Target="media/image54.png"/><Relationship Id="rId60" Type="http://schemas.openxmlformats.org/officeDocument/2006/relationships/image" Target="media/image53.png"/><Relationship Id="rId6" Type="http://schemas.openxmlformats.org/officeDocument/2006/relationships/image" Target="media/image2.png"/><Relationship Id="rId59" Type="http://schemas.openxmlformats.org/officeDocument/2006/relationships/image" Target="media/image52.png"/><Relationship Id="rId58" Type="http://schemas.openxmlformats.org/officeDocument/2006/relationships/image" Target="media/image51.png"/><Relationship Id="rId57" Type="http://schemas.openxmlformats.org/officeDocument/2006/relationships/image" Target="media/image50.png"/><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png"/><Relationship Id="rId52" Type="http://schemas.openxmlformats.org/officeDocument/2006/relationships/image" Target="media/image45.png"/><Relationship Id="rId51" Type="http://schemas.openxmlformats.org/officeDocument/2006/relationships/image" Target="media/image44.png"/><Relationship Id="rId50" Type="http://schemas.openxmlformats.org/officeDocument/2006/relationships/image" Target="media/image43.png"/><Relationship Id="rId5" Type="http://schemas.openxmlformats.org/officeDocument/2006/relationships/image" Target="media/image1.png"/><Relationship Id="rId49" Type="http://schemas.openxmlformats.org/officeDocument/2006/relationships/image" Target="media/image42.png"/><Relationship Id="rId48" Type="http://schemas.openxmlformats.org/officeDocument/2006/relationships/image" Target="media/image41.png"/><Relationship Id="rId47" Type="http://schemas.openxmlformats.org/officeDocument/2006/relationships/image" Target="media/image40.png"/><Relationship Id="rId46" Type="http://schemas.openxmlformats.org/officeDocument/2006/relationships/image" Target="media/image39.png"/><Relationship Id="rId45" Type="http://schemas.openxmlformats.org/officeDocument/2006/relationships/image" Target="media/image38.pn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pn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theme" Target="theme/theme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footer" Target="footer1.xml"/><Relationship Id="rId29" Type="http://schemas.openxmlformats.org/officeDocument/2006/relationships/image" Target="media/image22.png"/><Relationship Id="rId28" Type="http://schemas.openxmlformats.org/officeDocument/2006/relationships/oleObject" Target="embeddings/oleObject3.bin"/><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oleObject" Target="embeddings/oleObject2.bin"/><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textRotate="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98817-581F-4186-90DC-FD02B70398B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1121</Words>
  <Characters>6391</Characters>
  <Lines>53</Lines>
  <Paragraphs>14</Paragraphs>
  <TotalTime>2</TotalTime>
  <ScaleCrop>false</ScaleCrop>
  <LinksUpToDate>false</LinksUpToDate>
  <CharactersWithSpaces>7498</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2020-02-13T06:48:00Z</dcterms:created>
  <dc:creator>学科网(Zxxk.Com)</dc:creator>
  <cp:lastModifiedBy>Administrator</cp:lastModifiedBy>
  <dcterms:modified xsi:type="dcterms:W3CDTF">2020-04-17T02:21:08Z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MTWinEqns">
    <vt:bool>true</vt:bool>
  </property>
</Properties>
</file>